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12" w:rsidRDefault="000E3112" w:rsidP="000E3112">
      <w:pPr>
        <w:pStyle w:val="Bezodstpw"/>
        <w:jc w:val="center"/>
        <w:rPr>
          <w:rFonts w:ascii="Arial" w:hAnsi="Arial" w:cs="Arial"/>
          <w:b/>
        </w:rPr>
      </w:pPr>
    </w:p>
    <w:p w:rsidR="000E3112" w:rsidRPr="00986700" w:rsidRDefault="000E3112" w:rsidP="000E3112">
      <w:pPr>
        <w:pStyle w:val="Bezodstpw"/>
        <w:jc w:val="center"/>
        <w:rPr>
          <w:rFonts w:ascii="Arial" w:hAnsi="Arial" w:cs="Arial"/>
          <w:b/>
          <w:sz w:val="36"/>
          <w:szCs w:val="36"/>
        </w:rPr>
      </w:pPr>
      <w:r w:rsidRPr="00986700">
        <w:rPr>
          <w:rFonts w:ascii="Arial" w:hAnsi="Arial" w:cs="Arial"/>
          <w:b/>
          <w:noProof/>
          <w:sz w:val="36"/>
          <w:szCs w:val="36"/>
          <w:lang w:eastAsia="pl-PL"/>
        </w:rPr>
        <mc:AlternateContent>
          <mc:Choice Requires="wps">
            <w:drawing>
              <wp:anchor distT="0" distB="0" distL="114300" distR="114300" simplePos="0" relativeHeight="251659264" behindDoc="0" locked="0" layoutInCell="1" allowOverlap="1" wp14:anchorId="4128C098" wp14:editId="53715D9C">
                <wp:simplePos x="0" y="0"/>
                <wp:positionH relativeFrom="column">
                  <wp:posOffset>65405</wp:posOffset>
                </wp:positionH>
                <wp:positionV relativeFrom="paragraph">
                  <wp:posOffset>-252730</wp:posOffset>
                </wp:positionV>
                <wp:extent cx="6018530" cy="0"/>
                <wp:effectExtent l="13335" t="12700" r="6985" b="63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9.9pt" to="479.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" strokeweight=".26mm"/>
            </w:pict>
          </mc:Fallback>
        </mc:AlternateContent>
      </w:r>
      <w:r w:rsidRPr="00986700">
        <w:rPr>
          <w:rFonts w:ascii="Arial" w:hAnsi="Arial" w:cs="Arial"/>
          <w:b/>
          <w:sz w:val="36"/>
          <w:szCs w:val="36"/>
        </w:rPr>
        <w:t>SPECYFIKACJA TECHNICZNA WYKONANIA</w:t>
      </w:r>
    </w:p>
    <w:p w:rsidR="000E3112" w:rsidRDefault="000E3112" w:rsidP="000E3112">
      <w:pPr>
        <w:pStyle w:val="Bezodstpw"/>
        <w:jc w:val="center"/>
        <w:rPr>
          <w:rFonts w:ascii="Arial" w:hAnsi="Arial" w:cs="Arial"/>
          <w:b/>
        </w:rPr>
      </w:pPr>
      <w:r w:rsidRPr="00986700">
        <w:rPr>
          <w:rFonts w:ascii="Arial" w:hAnsi="Arial" w:cs="Arial"/>
          <w:b/>
          <w:sz w:val="36"/>
          <w:szCs w:val="36"/>
        </w:rPr>
        <w:t>I ODBIORU ROBÓT BUDOWLANYCH</w:t>
      </w:r>
    </w:p>
    <w:p w:rsidR="000E3112" w:rsidRDefault="000E3112" w:rsidP="000E3112">
      <w:pPr>
        <w:pStyle w:val="Bezodstpw"/>
        <w:jc w:val="center"/>
        <w:rPr>
          <w:rFonts w:ascii="Arial" w:hAnsi="Arial" w:cs="Arial"/>
          <w:b/>
        </w:rPr>
      </w:pPr>
    </w:p>
    <w:p w:rsidR="000E3112" w:rsidRDefault="000E3112" w:rsidP="000E3112">
      <w:pPr>
        <w:pStyle w:val="Bezodstpw"/>
        <w:jc w:val="center"/>
        <w:rPr>
          <w:rFonts w:ascii="Arial" w:hAnsi="Arial" w:cs="Arial"/>
          <w:b/>
        </w:rPr>
      </w:pPr>
    </w:p>
    <w:p w:rsidR="000E3112" w:rsidRDefault="000E3112" w:rsidP="000E3112">
      <w:pPr>
        <w:pStyle w:val="Bezodstpw"/>
        <w:jc w:val="center"/>
        <w:rPr>
          <w:rFonts w:ascii="Arial" w:hAnsi="Arial" w:cs="Arial"/>
          <w:b/>
        </w:rPr>
      </w:pPr>
    </w:p>
    <w:p w:rsidR="000E3112" w:rsidRDefault="000E3112" w:rsidP="000E3112">
      <w:pPr>
        <w:pStyle w:val="Bezodstpw"/>
        <w:jc w:val="center"/>
        <w:rPr>
          <w:rFonts w:ascii="Arial" w:hAnsi="Arial" w:cs="Arial"/>
          <w:b/>
        </w:rPr>
      </w:pPr>
    </w:p>
    <w:p w:rsidR="000E3112" w:rsidRDefault="000E3112" w:rsidP="000E3112">
      <w:pPr>
        <w:pStyle w:val="Bezodstpw"/>
        <w:jc w:val="center"/>
        <w:rPr>
          <w:rFonts w:ascii="Arial" w:hAnsi="Arial" w:cs="Arial"/>
          <w:b/>
        </w:rPr>
      </w:pPr>
    </w:p>
    <w:p w:rsidR="000E3112" w:rsidRPr="00986700" w:rsidRDefault="000E3112" w:rsidP="000E3112">
      <w:pPr>
        <w:pStyle w:val="Bezodstpw"/>
        <w:jc w:val="center"/>
        <w:rPr>
          <w:rFonts w:ascii="Arial" w:hAnsi="Arial" w:cs="Arial"/>
          <w:b/>
        </w:rPr>
      </w:pPr>
    </w:p>
    <w:p w:rsidR="009109A6" w:rsidRDefault="000E3112" w:rsidP="000E3112">
      <w:pPr>
        <w:pStyle w:val="Style22"/>
        <w:widowControl/>
        <w:spacing w:before="101" w:line="240" w:lineRule="auto"/>
        <w:ind w:firstLine="0"/>
        <w:jc w:val="center"/>
        <w:rPr>
          <w:rStyle w:val="FontStyle68"/>
          <w:rFonts w:ascii="Arial" w:hAnsi="Arial" w:cs="Arial"/>
          <w:sz w:val="40"/>
          <w:szCs w:val="40"/>
        </w:rPr>
      </w:pPr>
      <w:r w:rsidRPr="00986700">
        <w:rPr>
          <w:rStyle w:val="FontStyle68"/>
          <w:rFonts w:ascii="Arial" w:hAnsi="Arial" w:cs="Arial"/>
          <w:sz w:val="40"/>
          <w:szCs w:val="40"/>
        </w:rPr>
        <w:t>INSTALACJ</w:t>
      </w:r>
      <w:r w:rsidR="009109A6">
        <w:rPr>
          <w:rStyle w:val="FontStyle68"/>
          <w:rFonts w:ascii="Arial" w:hAnsi="Arial" w:cs="Arial"/>
          <w:sz w:val="40"/>
          <w:szCs w:val="40"/>
        </w:rPr>
        <w:t>A GAZOWA</w:t>
      </w:r>
    </w:p>
    <w:p w:rsidR="000E3112" w:rsidRPr="00986700" w:rsidRDefault="009109A6" w:rsidP="000E3112">
      <w:pPr>
        <w:pStyle w:val="Style22"/>
        <w:widowControl/>
        <w:spacing w:before="101" w:line="240" w:lineRule="auto"/>
        <w:ind w:firstLine="0"/>
        <w:jc w:val="center"/>
        <w:rPr>
          <w:rStyle w:val="FontStyle68"/>
          <w:rFonts w:ascii="Arial" w:hAnsi="Arial" w:cs="Arial"/>
          <w:sz w:val="40"/>
          <w:szCs w:val="40"/>
        </w:rPr>
      </w:pPr>
      <w:r>
        <w:rPr>
          <w:rStyle w:val="FontStyle68"/>
          <w:rFonts w:ascii="Arial" w:hAnsi="Arial" w:cs="Arial"/>
          <w:sz w:val="40"/>
          <w:szCs w:val="40"/>
        </w:rPr>
        <w:t xml:space="preserve"> I CENTRALNEGO OGRZEWANIA</w:t>
      </w:r>
    </w:p>
    <w:p w:rsidR="000E3112" w:rsidRDefault="000E3112" w:rsidP="000E3112">
      <w:pPr>
        <w:jc w:val="right"/>
        <w:rPr>
          <w:rFonts w:ascii="Verdana" w:hAnsi="Verdana"/>
          <w:b/>
          <w:sz w:val="36"/>
          <w:szCs w:val="36"/>
        </w:rPr>
      </w:pPr>
    </w:p>
    <w:p w:rsidR="000E3112" w:rsidRDefault="000E3112" w:rsidP="000E3112">
      <w:pPr>
        <w:jc w:val="right"/>
        <w:rPr>
          <w:rFonts w:ascii="Verdana" w:hAnsi="Verdana"/>
          <w:b/>
          <w:sz w:val="36"/>
          <w:szCs w:val="36"/>
        </w:rPr>
      </w:pPr>
    </w:p>
    <w:p w:rsidR="000E3112" w:rsidRDefault="000E3112" w:rsidP="000E3112">
      <w:pPr>
        <w:jc w:val="right"/>
        <w:rPr>
          <w:rFonts w:ascii="Verdana" w:hAnsi="Verdana"/>
          <w:b/>
          <w:sz w:val="36"/>
          <w:szCs w:val="36"/>
        </w:rPr>
      </w:pPr>
    </w:p>
    <w:p w:rsidR="000E3112" w:rsidRPr="00201621" w:rsidRDefault="000E3112" w:rsidP="000E3112">
      <w:pPr>
        <w:spacing w:line="276" w:lineRule="auto"/>
        <w:jc w:val="right"/>
        <w:rPr>
          <w:rFonts w:ascii="Verdana" w:hAnsi="Verdana"/>
          <w:b/>
          <w:sz w:val="36"/>
          <w:szCs w:val="36"/>
        </w:rPr>
      </w:pPr>
    </w:p>
    <w:p w:rsidR="000E3112" w:rsidRPr="002F0EF9" w:rsidRDefault="000E3112" w:rsidP="000E3112">
      <w:pPr>
        <w:pStyle w:val="Style4"/>
        <w:widowControl/>
        <w:ind w:left="851"/>
        <w:jc w:val="center"/>
        <w:rPr>
          <w:rStyle w:val="FontStyle42"/>
          <w:rFonts w:ascii="Arial" w:hAnsi="Arial" w:cs="Arial"/>
          <w:b/>
          <w:sz w:val="28"/>
          <w:szCs w:val="28"/>
        </w:rPr>
      </w:pPr>
      <w:r w:rsidRPr="002F0EF9">
        <w:rPr>
          <w:rStyle w:val="FontStyle42"/>
          <w:rFonts w:ascii="Arial" w:hAnsi="Arial" w:cs="Arial"/>
          <w:b/>
          <w:sz w:val="28"/>
          <w:szCs w:val="28"/>
        </w:rPr>
        <w:t>ROZBUDOWA BUDYNKU II LICEUM OGÓLNOKSZTAŁCĄCEGO</w:t>
      </w:r>
    </w:p>
    <w:p w:rsidR="000E3112" w:rsidRPr="002F0EF9" w:rsidRDefault="000E3112" w:rsidP="000E3112">
      <w:pPr>
        <w:jc w:val="center"/>
        <w:rPr>
          <w:rFonts w:ascii="Arial" w:hAnsi="Arial" w:cs="Arial"/>
        </w:rPr>
      </w:pPr>
      <w:r w:rsidRPr="002F0EF9">
        <w:rPr>
          <w:rFonts w:ascii="Arial" w:hAnsi="Arial" w:cs="Arial"/>
        </w:rPr>
        <w:t xml:space="preserve">zatwierdzonego decyzją o pozwoleniu na budowę  nr  </w:t>
      </w:r>
      <w:r w:rsidRPr="002F0EF9">
        <w:rPr>
          <w:rFonts w:ascii="Arial" w:hAnsi="Arial" w:cs="Arial"/>
          <w:b/>
          <w:i/>
        </w:rPr>
        <w:t xml:space="preserve">Decyzja nr </w:t>
      </w:r>
      <w:r>
        <w:rPr>
          <w:rFonts w:ascii="Arial" w:hAnsi="Arial" w:cs="Arial"/>
          <w:b/>
          <w:i/>
        </w:rPr>
        <w:t>924p/06</w:t>
      </w:r>
      <w:r w:rsidRPr="002F0EF9">
        <w:rPr>
          <w:rFonts w:ascii="Arial" w:hAnsi="Arial" w:cs="Arial"/>
          <w:b/>
          <w:i/>
        </w:rPr>
        <w:t xml:space="preserve"> z dnia </w:t>
      </w:r>
      <w:r>
        <w:rPr>
          <w:rFonts w:ascii="Arial" w:hAnsi="Arial" w:cs="Arial"/>
          <w:b/>
          <w:i/>
        </w:rPr>
        <w:t>27.09.2006</w:t>
      </w:r>
      <w:r w:rsidRPr="002F0EF9">
        <w:rPr>
          <w:rFonts w:ascii="Arial" w:hAnsi="Arial" w:cs="Arial"/>
        </w:rPr>
        <w:t>.</w:t>
      </w:r>
    </w:p>
    <w:p w:rsidR="000E3112" w:rsidRPr="002F0EF9" w:rsidRDefault="000E3112" w:rsidP="000E3112">
      <w:pPr>
        <w:jc w:val="right"/>
        <w:rPr>
          <w:rFonts w:ascii="Arial" w:hAnsi="Arial" w:cs="Arial"/>
          <w:b/>
          <w:sz w:val="28"/>
          <w:szCs w:val="28"/>
        </w:rPr>
      </w:pPr>
      <w:r w:rsidRPr="002F0EF9">
        <w:rPr>
          <w:rFonts w:ascii="Arial" w:hAnsi="Arial" w:cs="Arial"/>
        </w:rPr>
        <w:t xml:space="preserve">    </w:t>
      </w:r>
    </w:p>
    <w:p w:rsidR="000E3112" w:rsidRPr="002F0EF9" w:rsidRDefault="000E3112" w:rsidP="000E3112">
      <w:pPr>
        <w:jc w:val="center"/>
        <w:rPr>
          <w:rFonts w:ascii="Arial" w:hAnsi="Arial" w:cs="Arial"/>
        </w:rPr>
      </w:pPr>
      <w:r w:rsidRPr="002F0EF9">
        <w:rPr>
          <w:rFonts w:ascii="Arial" w:hAnsi="Arial" w:cs="Arial"/>
        </w:rPr>
        <w:t>Adres inwestycji:</w:t>
      </w:r>
    </w:p>
    <w:p w:rsidR="000E3112" w:rsidRPr="002F0EF9" w:rsidRDefault="000E3112" w:rsidP="000E3112">
      <w:pPr>
        <w:jc w:val="center"/>
        <w:rPr>
          <w:rFonts w:ascii="Arial" w:hAnsi="Arial" w:cs="Arial"/>
          <w:b/>
          <w:sz w:val="28"/>
          <w:szCs w:val="28"/>
        </w:rPr>
      </w:pPr>
      <w:r w:rsidRPr="002F0EF9">
        <w:rPr>
          <w:rFonts w:ascii="Arial" w:hAnsi="Arial" w:cs="Arial"/>
          <w:b/>
          <w:sz w:val="28"/>
          <w:szCs w:val="28"/>
        </w:rPr>
        <w:t>dz. ew. 3/1, 3/3, 3/6</w:t>
      </w:r>
      <w:r>
        <w:rPr>
          <w:rFonts w:ascii="Arial" w:hAnsi="Arial" w:cs="Arial"/>
          <w:b/>
          <w:sz w:val="28"/>
          <w:szCs w:val="28"/>
        </w:rPr>
        <w:t xml:space="preserve">, </w:t>
      </w:r>
      <w:r w:rsidRPr="002F0EF9">
        <w:rPr>
          <w:rFonts w:ascii="Arial" w:hAnsi="Arial" w:cs="Arial"/>
          <w:b/>
          <w:sz w:val="28"/>
          <w:szCs w:val="28"/>
        </w:rPr>
        <w:t>3/7 w obrębie 0026-05-06</w:t>
      </w:r>
    </w:p>
    <w:p w:rsidR="000E3112" w:rsidRPr="002F0EF9" w:rsidRDefault="000E3112" w:rsidP="000E3112">
      <w:pPr>
        <w:jc w:val="center"/>
        <w:rPr>
          <w:rFonts w:ascii="Arial" w:hAnsi="Arial" w:cs="Arial"/>
          <w:b/>
          <w:sz w:val="28"/>
          <w:szCs w:val="28"/>
        </w:rPr>
      </w:pPr>
      <w:r w:rsidRPr="002F0EF9">
        <w:rPr>
          <w:rFonts w:ascii="Arial" w:hAnsi="Arial" w:cs="Arial"/>
          <w:b/>
          <w:sz w:val="28"/>
          <w:szCs w:val="28"/>
        </w:rPr>
        <w:t>przy ul. Konstytucji 3 maja 26  w Radzyminie, woj. mazowieckie</w:t>
      </w:r>
    </w:p>
    <w:p w:rsidR="000E3112" w:rsidRPr="002F0EF9" w:rsidRDefault="000E3112" w:rsidP="000E3112">
      <w:pPr>
        <w:jc w:val="center"/>
        <w:rPr>
          <w:rFonts w:ascii="Arial" w:hAnsi="Arial" w:cs="Arial"/>
          <w:b/>
          <w:sz w:val="28"/>
          <w:szCs w:val="28"/>
        </w:rPr>
      </w:pPr>
    </w:p>
    <w:p w:rsidR="000E3112" w:rsidRPr="002F0EF9" w:rsidRDefault="000E3112" w:rsidP="000E3112">
      <w:pPr>
        <w:jc w:val="center"/>
        <w:rPr>
          <w:rFonts w:ascii="Arial" w:hAnsi="Arial" w:cs="Arial"/>
        </w:rPr>
      </w:pPr>
      <w:r w:rsidRPr="002F0EF9">
        <w:rPr>
          <w:rFonts w:ascii="Arial" w:hAnsi="Arial" w:cs="Arial"/>
        </w:rPr>
        <w:t>Inwestor:</w:t>
      </w:r>
    </w:p>
    <w:p w:rsidR="000E3112" w:rsidRPr="001600C8" w:rsidRDefault="000E3112" w:rsidP="000E3112">
      <w:pPr>
        <w:jc w:val="center"/>
        <w:rPr>
          <w:rFonts w:ascii="Arial" w:hAnsi="Arial" w:cs="Arial"/>
          <w:b/>
          <w:sz w:val="28"/>
          <w:szCs w:val="28"/>
        </w:rPr>
      </w:pPr>
      <w:r w:rsidRPr="001600C8">
        <w:rPr>
          <w:rFonts w:ascii="Arial" w:hAnsi="Arial" w:cs="Arial"/>
          <w:b/>
          <w:sz w:val="28"/>
          <w:szCs w:val="28"/>
        </w:rPr>
        <w:t>Starostwo Powiat</w:t>
      </w:r>
      <w:r>
        <w:rPr>
          <w:rFonts w:ascii="Arial" w:hAnsi="Arial" w:cs="Arial"/>
          <w:b/>
          <w:sz w:val="28"/>
          <w:szCs w:val="28"/>
        </w:rPr>
        <w:t xml:space="preserve">owe w </w:t>
      </w:r>
      <w:r w:rsidRPr="001600C8">
        <w:rPr>
          <w:rFonts w:ascii="Arial" w:hAnsi="Arial" w:cs="Arial"/>
          <w:b/>
          <w:sz w:val="28"/>
          <w:szCs w:val="28"/>
        </w:rPr>
        <w:t xml:space="preserve"> Wołomi</w:t>
      </w:r>
      <w:r>
        <w:rPr>
          <w:rFonts w:ascii="Arial" w:hAnsi="Arial" w:cs="Arial"/>
          <w:b/>
          <w:sz w:val="28"/>
          <w:szCs w:val="28"/>
        </w:rPr>
        <w:t>nie</w:t>
      </w:r>
      <w:r w:rsidRPr="001600C8">
        <w:rPr>
          <w:rFonts w:ascii="Arial" w:hAnsi="Arial" w:cs="Arial"/>
          <w:b/>
          <w:sz w:val="28"/>
          <w:szCs w:val="28"/>
        </w:rPr>
        <w:t>;</w:t>
      </w:r>
    </w:p>
    <w:p w:rsidR="000E3112" w:rsidRPr="002F0EF9" w:rsidRDefault="000E3112" w:rsidP="000E3112">
      <w:pPr>
        <w:jc w:val="center"/>
        <w:rPr>
          <w:rFonts w:ascii="Arial" w:hAnsi="Arial" w:cs="Arial"/>
        </w:rPr>
      </w:pPr>
      <w:r w:rsidRPr="002F0EF9">
        <w:rPr>
          <w:rFonts w:ascii="Arial" w:hAnsi="Arial" w:cs="Arial"/>
        </w:rPr>
        <w:t>ul. Prądzyńskiego 3, 05-200 Wołomin</w:t>
      </w:r>
    </w:p>
    <w:p w:rsidR="009109A6" w:rsidRDefault="000E3112" w:rsidP="000E3112">
      <w:pPr>
        <w:jc w:val="center"/>
        <w:rPr>
          <w:rFonts w:ascii="Arial" w:hAnsi="Arial" w:cs="Arial"/>
        </w:rPr>
      </w:pPr>
      <w:r w:rsidRPr="002F0EF9">
        <w:rPr>
          <w:rFonts w:ascii="Arial" w:hAnsi="Arial" w:cs="Arial"/>
        </w:rPr>
        <w:t>tel. (22) 787-43-01, 03, 04 fax: (22) 776-50-93</w:t>
      </w:r>
    </w:p>
    <w:p w:rsidR="009109A6" w:rsidRDefault="009109A6" w:rsidP="009109A6">
      <w:pPr>
        <w:rPr>
          <w:rFonts w:ascii="Arial" w:hAnsi="Arial" w:cs="Arial"/>
        </w:rPr>
      </w:pPr>
    </w:p>
    <w:p w:rsidR="009109A6" w:rsidRPr="005A6D8D" w:rsidRDefault="009109A6" w:rsidP="009109A6">
      <w:pPr>
        <w:pStyle w:val="Style7"/>
        <w:pageBreakBefore/>
        <w:widowControl/>
        <w:spacing w:line="276" w:lineRule="auto"/>
        <w:ind w:left="85"/>
        <w:rPr>
          <w:rStyle w:val="FontStyle34"/>
          <w:sz w:val="22"/>
          <w:szCs w:val="22"/>
        </w:rPr>
      </w:pPr>
      <w:r w:rsidRPr="005A6D8D">
        <w:rPr>
          <w:rStyle w:val="FontStyle32"/>
          <w:rFonts w:ascii="Arial" w:hAnsi="Arial" w:cs="Arial"/>
          <w:sz w:val="22"/>
          <w:szCs w:val="22"/>
        </w:rPr>
        <w:lastRenderedPageBreak/>
        <w:t xml:space="preserve">1.    </w:t>
      </w:r>
      <w:r w:rsidRPr="005A6D8D">
        <w:rPr>
          <w:rStyle w:val="FontStyle34"/>
          <w:sz w:val="22"/>
          <w:szCs w:val="22"/>
        </w:rPr>
        <w:t>WSTĘP</w:t>
      </w:r>
    </w:p>
    <w:p w:rsidR="009109A6" w:rsidRPr="005A6D8D" w:rsidRDefault="009109A6" w:rsidP="009109A6">
      <w:pPr>
        <w:pStyle w:val="Style10"/>
        <w:widowControl/>
        <w:tabs>
          <w:tab w:val="left" w:pos="806"/>
        </w:tabs>
        <w:spacing w:before="154" w:line="276" w:lineRule="auto"/>
        <w:ind w:left="91"/>
        <w:rPr>
          <w:rStyle w:val="FontStyle31"/>
          <w:rFonts w:ascii="Arial" w:hAnsi="Arial" w:cs="Arial"/>
          <w:i w:val="0"/>
          <w:sz w:val="22"/>
          <w:szCs w:val="22"/>
        </w:rPr>
      </w:pPr>
      <w:r w:rsidRPr="005A6D8D">
        <w:rPr>
          <w:rStyle w:val="FontStyle31"/>
          <w:rFonts w:ascii="Arial" w:hAnsi="Arial" w:cs="Arial"/>
          <w:i w:val="0"/>
          <w:sz w:val="22"/>
          <w:szCs w:val="22"/>
        </w:rPr>
        <w:t>1.1.</w:t>
      </w:r>
      <w:r w:rsidRPr="005A6D8D">
        <w:rPr>
          <w:rStyle w:val="FontStyle31"/>
          <w:rFonts w:ascii="Arial" w:hAnsi="Arial" w:cs="Arial"/>
          <w:b/>
          <w:bCs/>
          <w:i w:val="0"/>
          <w:sz w:val="22"/>
          <w:szCs w:val="22"/>
        </w:rPr>
        <w:tab/>
      </w:r>
      <w:r w:rsidRPr="005A6D8D">
        <w:rPr>
          <w:rStyle w:val="FontStyle31"/>
          <w:rFonts w:ascii="Arial" w:hAnsi="Arial" w:cs="Arial"/>
          <w:i w:val="0"/>
          <w:sz w:val="22"/>
          <w:szCs w:val="22"/>
        </w:rPr>
        <w:t>Przedmiot SST</w:t>
      </w:r>
    </w:p>
    <w:p w:rsidR="009109A6" w:rsidRPr="005A6D8D" w:rsidRDefault="009109A6" w:rsidP="009109A6">
      <w:pPr>
        <w:pStyle w:val="Style9"/>
        <w:widowControl/>
        <w:spacing w:before="5" w:line="276" w:lineRule="auto"/>
        <w:ind w:left="10"/>
        <w:rPr>
          <w:rStyle w:val="FontStyle35"/>
          <w:rFonts w:ascii="Arial" w:hAnsi="Arial" w:cs="Arial"/>
        </w:rPr>
      </w:pPr>
      <w:r w:rsidRPr="005A6D8D">
        <w:rPr>
          <w:rStyle w:val="FontStyle35"/>
          <w:rFonts w:ascii="Arial" w:hAnsi="Arial" w:cs="Arial"/>
        </w:rPr>
        <w:t>Przedmiotem niniejszej Szczegółowej Specyfikacji Technicznej są wymagania dotyczące wykonania i odbioru robót montażowych w zakresie wykonania:</w:t>
      </w:r>
    </w:p>
    <w:p w:rsidR="009109A6" w:rsidRPr="005A6D8D" w:rsidRDefault="009109A6" w:rsidP="009109A6">
      <w:pPr>
        <w:pStyle w:val="Style12"/>
        <w:widowControl/>
        <w:spacing w:line="276" w:lineRule="auto"/>
        <w:rPr>
          <w:rFonts w:ascii="Arial" w:hAnsi="Arial" w:cs="Arial"/>
          <w:sz w:val="22"/>
          <w:szCs w:val="22"/>
        </w:rPr>
      </w:pPr>
    </w:p>
    <w:p w:rsidR="009109A6" w:rsidRPr="005A6D8D" w:rsidRDefault="009109A6" w:rsidP="009109A6">
      <w:pPr>
        <w:pStyle w:val="Style12"/>
        <w:widowControl/>
        <w:tabs>
          <w:tab w:val="left" w:pos="283"/>
        </w:tabs>
        <w:spacing w:before="48" w:line="276" w:lineRule="auto"/>
        <w:rPr>
          <w:rStyle w:val="FontStyle35"/>
          <w:rFonts w:ascii="Arial" w:hAnsi="Arial" w:cs="Arial"/>
        </w:rPr>
      </w:pPr>
      <w:r w:rsidRPr="005A6D8D">
        <w:rPr>
          <w:rStyle w:val="FontStyle35"/>
          <w:rFonts w:ascii="Arial" w:hAnsi="Arial" w:cs="Arial"/>
        </w:rPr>
        <w:t>-</w:t>
      </w:r>
      <w:r w:rsidRPr="005A6D8D">
        <w:rPr>
          <w:rStyle w:val="FontStyle35"/>
          <w:rFonts w:ascii="Arial" w:hAnsi="Arial" w:cs="Arial"/>
        </w:rPr>
        <w:tab/>
        <w:t>instalacji gazowych</w:t>
      </w:r>
    </w:p>
    <w:p w:rsidR="005A6D8D" w:rsidRPr="005A6D8D" w:rsidRDefault="009109A6" w:rsidP="005A6D8D">
      <w:pPr>
        <w:pStyle w:val="Style4"/>
        <w:widowControl/>
        <w:spacing w:line="360" w:lineRule="auto"/>
        <w:rPr>
          <w:rFonts w:ascii="Arial" w:hAnsi="Arial" w:cs="Arial"/>
          <w:b/>
          <w:sz w:val="22"/>
          <w:szCs w:val="22"/>
        </w:rPr>
      </w:pPr>
      <w:r w:rsidRPr="005A6D8D">
        <w:rPr>
          <w:rStyle w:val="FontStyle35"/>
          <w:rFonts w:ascii="Arial" w:hAnsi="Arial" w:cs="Arial"/>
        </w:rPr>
        <w:t xml:space="preserve">w ramach realizacji zadania </w:t>
      </w:r>
      <w:r w:rsidRPr="005A6D8D">
        <w:rPr>
          <w:rStyle w:val="FontStyle29"/>
          <w:sz w:val="22"/>
          <w:szCs w:val="22"/>
        </w:rPr>
        <w:t>„</w:t>
      </w:r>
      <w:r w:rsidR="005A6D8D" w:rsidRPr="005A6D8D">
        <w:rPr>
          <w:rStyle w:val="FontStyle29"/>
          <w:sz w:val="22"/>
          <w:szCs w:val="22"/>
        </w:rPr>
        <w:t>i</w:t>
      </w:r>
      <w:r w:rsidRPr="005A6D8D">
        <w:rPr>
          <w:rStyle w:val="FontStyle29"/>
          <w:sz w:val="22"/>
          <w:szCs w:val="22"/>
        </w:rPr>
        <w:t>nstalacji</w:t>
      </w:r>
      <w:r w:rsidR="005A6D8D" w:rsidRPr="005A6D8D">
        <w:rPr>
          <w:rStyle w:val="FontStyle29"/>
          <w:sz w:val="22"/>
          <w:szCs w:val="22"/>
        </w:rPr>
        <w:t xml:space="preserve"> </w:t>
      </w:r>
      <w:r w:rsidRPr="005A6D8D">
        <w:rPr>
          <w:rStyle w:val="FontStyle29"/>
          <w:sz w:val="22"/>
          <w:szCs w:val="22"/>
        </w:rPr>
        <w:t xml:space="preserve">gazowe i instalacji C.O. </w:t>
      </w:r>
      <w:r w:rsidR="005A6D8D" w:rsidRPr="005A6D8D">
        <w:rPr>
          <w:rStyle w:val="FontStyle72"/>
          <w:rFonts w:ascii="Arial" w:hAnsi="Arial" w:cs="Arial"/>
          <w:sz w:val="22"/>
          <w:szCs w:val="22"/>
        </w:rPr>
        <w:t>dla</w:t>
      </w:r>
      <w:r w:rsidR="005A6D8D" w:rsidRPr="005A6D8D">
        <w:rPr>
          <w:rStyle w:val="FontStyle42"/>
          <w:rFonts w:ascii="Arial" w:hAnsi="Arial" w:cs="Arial"/>
          <w:b/>
          <w:sz w:val="22"/>
          <w:szCs w:val="22"/>
        </w:rPr>
        <w:t xml:space="preserve"> ROZBUDOWY BUDYNKU II LICEUM OGÓLNOKSZTAŁCĄCEGO </w:t>
      </w:r>
      <w:r w:rsidR="005A6D8D" w:rsidRPr="005A6D8D">
        <w:rPr>
          <w:rStyle w:val="FontStyle72"/>
          <w:rFonts w:ascii="Arial" w:hAnsi="Arial" w:cs="Arial"/>
          <w:sz w:val="22"/>
          <w:szCs w:val="22"/>
        </w:rPr>
        <w:t xml:space="preserve"> </w:t>
      </w:r>
      <w:r w:rsidR="005A6D8D" w:rsidRPr="005A6D8D">
        <w:rPr>
          <w:rFonts w:ascii="Arial" w:hAnsi="Arial" w:cs="Arial"/>
          <w:b/>
          <w:sz w:val="22"/>
          <w:szCs w:val="22"/>
        </w:rPr>
        <w:t>przy ul. Konstytucji 3 maja 26  w Radzyminie, woj. mazowieckie</w:t>
      </w:r>
    </w:p>
    <w:p w:rsidR="009109A6" w:rsidRPr="005A6D8D" w:rsidRDefault="009109A6" w:rsidP="009109A6">
      <w:pPr>
        <w:pStyle w:val="Style11"/>
        <w:widowControl/>
        <w:spacing w:before="115" w:line="276" w:lineRule="auto"/>
        <w:ind w:left="5" w:right="442"/>
        <w:rPr>
          <w:rStyle w:val="FontStyle35"/>
          <w:rFonts w:ascii="Arial" w:hAnsi="Arial" w:cs="Arial"/>
        </w:rPr>
      </w:pPr>
    </w:p>
    <w:p w:rsidR="009109A6" w:rsidRPr="005A6D8D" w:rsidRDefault="009109A6" w:rsidP="009109A6">
      <w:pPr>
        <w:pStyle w:val="Style10"/>
        <w:widowControl/>
        <w:tabs>
          <w:tab w:val="left" w:pos="514"/>
        </w:tabs>
        <w:spacing w:before="149" w:line="276" w:lineRule="auto"/>
        <w:ind w:left="24"/>
        <w:rPr>
          <w:rStyle w:val="FontStyle31"/>
          <w:rFonts w:ascii="Arial" w:hAnsi="Arial" w:cs="Arial"/>
          <w:i w:val="0"/>
          <w:sz w:val="22"/>
          <w:szCs w:val="22"/>
        </w:rPr>
      </w:pPr>
      <w:r w:rsidRPr="005A6D8D">
        <w:rPr>
          <w:rStyle w:val="FontStyle31"/>
          <w:rFonts w:ascii="Arial" w:hAnsi="Arial" w:cs="Arial"/>
          <w:i w:val="0"/>
          <w:sz w:val="22"/>
          <w:szCs w:val="22"/>
        </w:rPr>
        <w:t>1.2.</w:t>
      </w:r>
      <w:r w:rsidRPr="005A6D8D">
        <w:rPr>
          <w:rStyle w:val="FontStyle31"/>
          <w:rFonts w:ascii="Arial" w:hAnsi="Arial" w:cs="Arial"/>
          <w:b/>
          <w:bCs/>
          <w:i w:val="0"/>
          <w:sz w:val="22"/>
          <w:szCs w:val="22"/>
        </w:rPr>
        <w:tab/>
      </w:r>
      <w:r w:rsidRPr="005A6D8D">
        <w:rPr>
          <w:rStyle w:val="FontStyle31"/>
          <w:rFonts w:ascii="Arial" w:hAnsi="Arial" w:cs="Arial"/>
          <w:i w:val="0"/>
          <w:sz w:val="22"/>
          <w:szCs w:val="22"/>
        </w:rPr>
        <w:t>Zakres stosowania SST</w:t>
      </w:r>
    </w:p>
    <w:p w:rsidR="009109A6" w:rsidRPr="005A6D8D" w:rsidRDefault="009109A6" w:rsidP="009109A6">
      <w:pPr>
        <w:pStyle w:val="Style9"/>
        <w:widowControl/>
        <w:spacing w:before="115" w:line="276" w:lineRule="auto"/>
        <w:ind w:left="5"/>
        <w:rPr>
          <w:rStyle w:val="FontStyle35"/>
          <w:rFonts w:ascii="Arial" w:hAnsi="Arial" w:cs="Arial"/>
        </w:rPr>
      </w:pPr>
      <w:r w:rsidRPr="005A6D8D">
        <w:rPr>
          <w:rStyle w:val="FontStyle35"/>
          <w:rFonts w:ascii="Arial" w:hAnsi="Arial" w:cs="Arial"/>
        </w:rPr>
        <w:t>Szczegółowa</w:t>
      </w:r>
      <w:r w:rsidR="005A6D8D" w:rsidRPr="005A6D8D">
        <w:rPr>
          <w:rStyle w:val="FontStyle35"/>
          <w:rFonts w:ascii="Arial" w:hAnsi="Arial" w:cs="Arial"/>
        </w:rPr>
        <w:t xml:space="preserve"> </w:t>
      </w:r>
      <w:r w:rsidRPr="005A6D8D">
        <w:rPr>
          <w:rStyle w:val="FontStyle35"/>
          <w:rFonts w:ascii="Arial" w:hAnsi="Arial" w:cs="Arial"/>
        </w:rPr>
        <w:t>Specyfikacja Techniczna jest stosowana jako część dokumentów przetargowych i umowy przy zlecaniu i realizacji robót wymienionych w punkcie 1.1.</w:t>
      </w:r>
    </w:p>
    <w:p w:rsidR="009109A6" w:rsidRPr="005A6D8D" w:rsidRDefault="009109A6" w:rsidP="009109A6">
      <w:pPr>
        <w:pStyle w:val="Style10"/>
        <w:widowControl/>
        <w:tabs>
          <w:tab w:val="left" w:pos="514"/>
        </w:tabs>
        <w:spacing w:before="139" w:line="276" w:lineRule="auto"/>
        <w:ind w:left="24"/>
        <w:rPr>
          <w:rStyle w:val="FontStyle31"/>
          <w:rFonts w:ascii="Arial" w:hAnsi="Arial" w:cs="Arial"/>
          <w:i w:val="0"/>
          <w:sz w:val="22"/>
          <w:szCs w:val="22"/>
        </w:rPr>
      </w:pPr>
      <w:r w:rsidRPr="005A6D8D">
        <w:rPr>
          <w:rStyle w:val="FontStyle31"/>
          <w:rFonts w:ascii="Arial" w:hAnsi="Arial" w:cs="Arial"/>
          <w:i w:val="0"/>
          <w:sz w:val="22"/>
          <w:szCs w:val="22"/>
        </w:rPr>
        <w:t>1.3.</w:t>
      </w:r>
      <w:r w:rsidRPr="005A6D8D">
        <w:rPr>
          <w:rStyle w:val="FontStyle31"/>
          <w:rFonts w:ascii="Arial" w:hAnsi="Arial" w:cs="Arial"/>
          <w:b/>
          <w:bCs/>
          <w:i w:val="0"/>
          <w:sz w:val="22"/>
          <w:szCs w:val="22"/>
        </w:rPr>
        <w:tab/>
      </w:r>
      <w:r w:rsidRPr="005A6D8D">
        <w:rPr>
          <w:rStyle w:val="FontStyle31"/>
          <w:rFonts w:ascii="Arial" w:hAnsi="Arial" w:cs="Arial"/>
          <w:i w:val="0"/>
          <w:sz w:val="22"/>
          <w:szCs w:val="22"/>
        </w:rPr>
        <w:t>Zakres robót objętych SST</w:t>
      </w:r>
    </w:p>
    <w:p w:rsidR="009109A6" w:rsidRPr="005A6D8D" w:rsidRDefault="009109A6" w:rsidP="009109A6">
      <w:pPr>
        <w:pStyle w:val="Style9"/>
        <w:widowControl/>
        <w:spacing w:before="125" w:line="276" w:lineRule="auto"/>
        <w:ind w:left="5"/>
        <w:rPr>
          <w:rStyle w:val="FontStyle35"/>
          <w:rFonts w:ascii="Arial" w:hAnsi="Arial" w:cs="Arial"/>
        </w:rPr>
      </w:pPr>
      <w:r w:rsidRPr="005A6D8D">
        <w:rPr>
          <w:rStyle w:val="FontStyle35"/>
          <w:rFonts w:ascii="Arial" w:hAnsi="Arial" w:cs="Arial"/>
        </w:rPr>
        <w:t>Ustalenia zawarte w niniejszej specyfikacji szczegółowej dotyczą prowadzenia prac przy realizacji robót określonych w pkt. 1,1 i obejmują:</w:t>
      </w:r>
    </w:p>
    <w:p w:rsidR="009109A6" w:rsidRPr="005A6D8D" w:rsidRDefault="009109A6" w:rsidP="009109A6">
      <w:pPr>
        <w:pStyle w:val="Style12"/>
        <w:widowControl/>
        <w:numPr>
          <w:ilvl w:val="0"/>
          <w:numId w:val="18"/>
        </w:numPr>
        <w:tabs>
          <w:tab w:val="left" w:pos="283"/>
        </w:tabs>
        <w:spacing w:before="19" w:line="276" w:lineRule="auto"/>
        <w:jc w:val="left"/>
        <w:rPr>
          <w:rStyle w:val="FontStyle35"/>
          <w:rFonts w:ascii="Arial" w:hAnsi="Arial" w:cs="Arial"/>
        </w:rPr>
      </w:pPr>
      <w:r w:rsidRPr="005A6D8D">
        <w:rPr>
          <w:rStyle w:val="FontStyle35"/>
          <w:rFonts w:ascii="Arial" w:hAnsi="Arial" w:cs="Arial"/>
        </w:rPr>
        <w:t>roboty przygotowawcze,</w:t>
      </w:r>
    </w:p>
    <w:p w:rsidR="009109A6" w:rsidRPr="005A6D8D" w:rsidRDefault="009109A6" w:rsidP="009109A6">
      <w:pPr>
        <w:pStyle w:val="Style12"/>
        <w:widowControl/>
        <w:numPr>
          <w:ilvl w:val="0"/>
          <w:numId w:val="18"/>
        </w:numPr>
        <w:tabs>
          <w:tab w:val="left" w:pos="283"/>
        </w:tabs>
        <w:spacing w:line="276" w:lineRule="auto"/>
        <w:jc w:val="left"/>
        <w:rPr>
          <w:rStyle w:val="FontStyle35"/>
          <w:rFonts w:ascii="Arial" w:hAnsi="Arial" w:cs="Arial"/>
        </w:rPr>
      </w:pPr>
      <w:r w:rsidRPr="005A6D8D">
        <w:rPr>
          <w:rStyle w:val="FontStyle35"/>
          <w:rFonts w:ascii="Arial" w:hAnsi="Arial" w:cs="Arial"/>
        </w:rPr>
        <w:t>roboty montażowe instalacji gazowej</w:t>
      </w:r>
    </w:p>
    <w:p w:rsidR="009109A6" w:rsidRPr="005A6D8D" w:rsidRDefault="009109A6" w:rsidP="009109A6">
      <w:pPr>
        <w:pStyle w:val="Style12"/>
        <w:widowControl/>
        <w:numPr>
          <w:ilvl w:val="0"/>
          <w:numId w:val="18"/>
        </w:numPr>
        <w:tabs>
          <w:tab w:val="left" w:pos="283"/>
        </w:tabs>
        <w:spacing w:line="276" w:lineRule="auto"/>
        <w:jc w:val="left"/>
        <w:rPr>
          <w:rStyle w:val="FontStyle35"/>
          <w:rFonts w:ascii="Arial" w:hAnsi="Arial" w:cs="Arial"/>
        </w:rPr>
      </w:pPr>
      <w:r w:rsidRPr="005A6D8D">
        <w:rPr>
          <w:rStyle w:val="FontStyle35"/>
          <w:rFonts w:ascii="Arial" w:hAnsi="Arial" w:cs="Arial"/>
        </w:rPr>
        <w:t>montaż odbiorników gazu</w:t>
      </w:r>
    </w:p>
    <w:p w:rsidR="009109A6" w:rsidRPr="005A6D8D" w:rsidRDefault="009109A6" w:rsidP="009109A6">
      <w:pPr>
        <w:pStyle w:val="Style12"/>
        <w:widowControl/>
        <w:numPr>
          <w:ilvl w:val="0"/>
          <w:numId w:val="18"/>
        </w:numPr>
        <w:tabs>
          <w:tab w:val="left" w:pos="283"/>
        </w:tabs>
        <w:spacing w:line="276" w:lineRule="auto"/>
        <w:jc w:val="left"/>
        <w:rPr>
          <w:rStyle w:val="FontStyle35"/>
          <w:rFonts w:ascii="Arial" w:hAnsi="Arial" w:cs="Arial"/>
        </w:rPr>
      </w:pPr>
      <w:r w:rsidRPr="005A6D8D">
        <w:rPr>
          <w:rStyle w:val="FontStyle35"/>
          <w:rFonts w:ascii="Arial" w:hAnsi="Arial" w:cs="Arial"/>
        </w:rPr>
        <w:t>montaż gazomierzy</w:t>
      </w:r>
    </w:p>
    <w:p w:rsidR="009109A6" w:rsidRPr="005A6D8D" w:rsidRDefault="009109A6" w:rsidP="009109A6">
      <w:pPr>
        <w:pStyle w:val="Style12"/>
        <w:widowControl/>
        <w:numPr>
          <w:ilvl w:val="0"/>
          <w:numId w:val="18"/>
        </w:numPr>
        <w:tabs>
          <w:tab w:val="left" w:pos="283"/>
        </w:tabs>
        <w:spacing w:line="276" w:lineRule="auto"/>
        <w:jc w:val="left"/>
        <w:rPr>
          <w:rStyle w:val="FontStyle35"/>
          <w:rFonts w:ascii="Arial" w:hAnsi="Arial" w:cs="Arial"/>
        </w:rPr>
      </w:pPr>
      <w:r w:rsidRPr="005A6D8D">
        <w:rPr>
          <w:rStyle w:val="FontStyle35"/>
          <w:rFonts w:ascii="Arial" w:hAnsi="Arial" w:cs="Arial"/>
        </w:rPr>
        <w:t>próby szczelności instalacji gazowych</w:t>
      </w:r>
    </w:p>
    <w:p w:rsidR="009109A6" w:rsidRPr="005A6D8D" w:rsidRDefault="009109A6" w:rsidP="009109A6">
      <w:pPr>
        <w:pStyle w:val="Style12"/>
        <w:widowControl/>
        <w:numPr>
          <w:ilvl w:val="0"/>
          <w:numId w:val="18"/>
        </w:numPr>
        <w:tabs>
          <w:tab w:val="left" w:pos="283"/>
        </w:tabs>
        <w:spacing w:line="276" w:lineRule="auto"/>
        <w:jc w:val="left"/>
        <w:rPr>
          <w:rStyle w:val="FontStyle35"/>
          <w:rFonts w:ascii="Arial" w:hAnsi="Arial" w:cs="Arial"/>
        </w:rPr>
      </w:pPr>
      <w:r w:rsidRPr="005A6D8D">
        <w:rPr>
          <w:rStyle w:val="FontStyle35"/>
          <w:rFonts w:ascii="Arial" w:hAnsi="Arial" w:cs="Arial"/>
        </w:rPr>
        <w:t>kontrola jakości</w:t>
      </w:r>
    </w:p>
    <w:p w:rsidR="009109A6" w:rsidRPr="005A6D8D" w:rsidRDefault="009109A6" w:rsidP="009109A6">
      <w:pPr>
        <w:pStyle w:val="Style10"/>
        <w:widowControl/>
        <w:spacing w:line="276" w:lineRule="auto"/>
        <w:ind w:left="24"/>
        <w:rPr>
          <w:rFonts w:ascii="Arial" w:hAnsi="Arial" w:cs="Arial"/>
          <w:sz w:val="22"/>
          <w:szCs w:val="22"/>
        </w:rPr>
      </w:pPr>
    </w:p>
    <w:p w:rsidR="009109A6" w:rsidRPr="005A6D8D" w:rsidRDefault="009109A6" w:rsidP="009109A6">
      <w:pPr>
        <w:pStyle w:val="Style10"/>
        <w:widowControl/>
        <w:tabs>
          <w:tab w:val="left" w:pos="514"/>
        </w:tabs>
        <w:spacing w:before="106" w:line="276" w:lineRule="auto"/>
        <w:ind w:left="24"/>
        <w:rPr>
          <w:rStyle w:val="FontStyle31"/>
          <w:rFonts w:ascii="Arial" w:hAnsi="Arial" w:cs="Arial"/>
          <w:i w:val="0"/>
          <w:sz w:val="22"/>
          <w:szCs w:val="22"/>
        </w:rPr>
      </w:pPr>
      <w:r w:rsidRPr="005A6D8D">
        <w:rPr>
          <w:rStyle w:val="FontStyle31"/>
          <w:rFonts w:ascii="Arial" w:hAnsi="Arial" w:cs="Arial"/>
          <w:i w:val="0"/>
          <w:sz w:val="22"/>
          <w:szCs w:val="22"/>
        </w:rPr>
        <w:t>1.4.</w:t>
      </w:r>
      <w:r w:rsidRPr="005A6D8D">
        <w:rPr>
          <w:rStyle w:val="FontStyle31"/>
          <w:rFonts w:ascii="Arial" w:hAnsi="Arial" w:cs="Arial"/>
          <w:b/>
          <w:bCs/>
          <w:i w:val="0"/>
          <w:sz w:val="22"/>
          <w:szCs w:val="22"/>
        </w:rPr>
        <w:tab/>
      </w:r>
      <w:r w:rsidRPr="005A6D8D">
        <w:rPr>
          <w:rStyle w:val="FontStyle31"/>
          <w:rFonts w:ascii="Arial" w:hAnsi="Arial" w:cs="Arial"/>
          <w:i w:val="0"/>
          <w:sz w:val="22"/>
          <w:szCs w:val="22"/>
        </w:rPr>
        <w:t>Określenia podstawowe</w:t>
      </w:r>
    </w:p>
    <w:p w:rsidR="009109A6" w:rsidRPr="005A6D8D" w:rsidRDefault="009109A6" w:rsidP="009109A6">
      <w:pPr>
        <w:pStyle w:val="Style9"/>
        <w:widowControl/>
        <w:spacing w:before="106" w:line="276" w:lineRule="auto"/>
        <w:ind w:left="5"/>
        <w:rPr>
          <w:rStyle w:val="FontStyle35"/>
          <w:rFonts w:ascii="Arial" w:hAnsi="Arial" w:cs="Arial"/>
        </w:rPr>
      </w:pPr>
      <w:r w:rsidRPr="005A6D8D">
        <w:rPr>
          <w:rStyle w:val="FontStyle35"/>
          <w:rFonts w:ascii="Arial" w:hAnsi="Arial" w:cs="Arial"/>
        </w:rPr>
        <w:t>Określenia podane w ninie</w:t>
      </w:r>
      <w:r w:rsidR="005A6D8D" w:rsidRPr="005A6D8D">
        <w:rPr>
          <w:rStyle w:val="FontStyle35"/>
          <w:rFonts w:ascii="Arial" w:hAnsi="Arial" w:cs="Arial"/>
        </w:rPr>
        <w:t>j</w:t>
      </w:r>
      <w:r w:rsidRPr="005A6D8D">
        <w:rPr>
          <w:rStyle w:val="FontStyle35"/>
          <w:rFonts w:ascii="Arial" w:hAnsi="Arial" w:cs="Arial"/>
        </w:rPr>
        <w:t>szej SST są zgodne z obowiązującymi odpowiednimi Normami Technicznymi (PN i EN-PN), Warunkami Technicznymi Wykonania i Odbioru Robót Budowlano - montażowych tom II Instalacje sanitarne i przemysłowe"</w:t>
      </w:r>
      <w:r w:rsidR="005A6D8D" w:rsidRPr="005A6D8D">
        <w:rPr>
          <w:rStyle w:val="FontStyle35"/>
          <w:rFonts w:ascii="Arial" w:hAnsi="Arial" w:cs="Arial"/>
        </w:rPr>
        <w:t xml:space="preserve"> </w:t>
      </w:r>
      <w:r w:rsidRPr="005A6D8D">
        <w:rPr>
          <w:rStyle w:val="FontStyle35"/>
          <w:rFonts w:ascii="Arial" w:hAnsi="Arial" w:cs="Arial"/>
        </w:rPr>
        <w:t>(</w:t>
      </w:r>
      <w:proofErr w:type="spellStart"/>
      <w:r w:rsidRPr="005A6D8D">
        <w:rPr>
          <w:rStyle w:val="FontStyle35"/>
          <w:rFonts w:ascii="Arial" w:hAnsi="Arial" w:cs="Arial"/>
        </w:rPr>
        <w:t>WTWiOR</w:t>
      </w:r>
      <w:proofErr w:type="spellEnd"/>
      <w:r w:rsidRPr="005A6D8D">
        <w:rPr>
          <w:rStyle w:val="FontStyle35"/>
          <w:rFonts w:ascii="Arial" w:hAnsi="Arial" w:cs="Arial"/>
        </w:rPr>
        <w:t>)</w:t>
      </w:r>
    </w:p>
    <w:p w:rsidR="009109A6" w:rsidRPr="005A6D8D" w:rsidRDefault="009109A6" w:rsidP="009109A6">
      <w:pPr>
        <w:pStyle w:val="Style10"/>
        <w:widowControl/>
        <w:tabs>
          <w:tab w:val="left" w:pos="514"/>
        </w:tabs>
        <w:spacing w:before="139" w:line="276" w:lineRule="auto"/>
        <w:ind w:left="24"/>
        <w:rPr>
          <w:rStyle w:val="FontStyle31"/>
          <w:rFonts w:ascii="Arial" w:hAnsi="Arial" w:cs="Arial"/>
          <w:i w:val="0"/>
          <w:sz w:val="22"/>
          <w:szCs w:val="22"/>
        </w:rPr>
      </w:pPr>
      <w:r w:rsidRPr="005A6D8D">
        <w:rPr>
          <w:rStyle w:val="FontStyle31"/>
          <w:rFonts w:ascii="Arial" w:hAnsi="Arial" w:cs="Arial"/>
          <w:i w:val="0"/>
          <w:sz w:val="22"/>
          <w:szCs w:val="22"/>
        </w:rPr>
        <w:t>1.5.</w:t>
      </w:r>
      <w:r w:rsidRPr="005A6D8D">
        <w:rPr>
          <w:rStyle w:val="FontStyle31"/>
          <w:rFonts w:ascii="Arial" w:hAnsi="Arial" w:cs="Arial"/>
          <w:b/>
          <w:bCs/>
          <w:i w:val="0"/>
          <w:sz w:val="22"/>
          <w:szCs w:val="22"/>
        </w:rPr>
        <w:tab/>
      </w:r>
      <w:r w:rsidRPr="005A6D8D">
        <w:rPr>
          <w:rStyle w:val="FontStyle31"/>
          <w:rFonts w:ascii="Arial" w:hAnsi="Arial" w:cs="Arial"/>
          <w:i w:val="0"/>
          <w:sz w:val="22"/>
          <w:szCs w:val="22"/>
        </w:rPr>
        <w:t>Ogólne wymagania dotyczące robót</w:t>
      </w:r>
    </w:p>
    <w:p w:rsidR="009109A6" w:rsidRPr="005A6D8D" w:rsidRDefault="009109A6" w:rsidP="009109A6">
      <w:pPr>
        <w:pStyle w:val="Style12"/>
        <w:widowControl/>
        <w:tabs>
          <w:tab w:val="left" w:pos="283"/>
        </w:tabs>
        <w:spacing w:before="115" w:line="276" w:lineRule="auto"/>
        <w:ind w:left="283" w:right="3091"/>
        <w:rPr>
          <w:rStyle w:val="FontStyle35"/>
          <w:rFonts w:ascii="Arial" w:hAnsi="Arial" w:cs="Arial"/>
        </w:rPr>
      </w:pPr>
      <w:r w:rsidRPr="005A6D8D">
        <w:rPr>
          <w:rStyle w:val="FontStyle35"/>
          <w:rFonts w:ascii="Arial" w:hAnsi="Arial" w:cs="Arial"/>
        </w:rPr>
        <w:t>-</w:t>
      </w:r>
      <w:r w:rsidRPr="005A6D8D">
        <w:rPr>
          <w:rStyle w:val="FontStyle35"/>
          <w:rFonts w:ascii="Arial" w:hAnsi="Arial" w:cs="Arial"/>
        </w:rPr>
        <w:tab/>
        <w:t>Wykonawca robót jest odpowiedzialny za realizację robót zgodnie z : dokumentacją projektową,</w:t>
      </w:r>
    </w:p>
    <w:p w:rsidR="009109A6" w:rsidRPr="005A6D8D" w:rsidRDefault="009109A6" w:rsidP="009109A6">
      <w:pPr>
        <w:pStyle w:val="Style9"/>
        <w:widowControl/>
        <w:spacing w:line="276" w:lineRule="auto"/>
        <w:ind w:left="298"/>
        <w:rPr>
          <w:rStyle w:val="FontStyle35"/>
          <w:rFonts w:ascii="Arial" w:hAnsi="Arial" w:cs="Arial"/>
        </w:rPr>
      </w:pPr>
      <w:r w:rsidRPr="005A6D8D">
        <w:rPr>
          <w:rStyle w:val="FontStyle35"/>
          <w:rFonts w:ascii="Arial" w:hAnsi="Arial" w:cs="Arial"/>
        </w:rPr>
        <w:t>specyfikacją techniczną ,</w:t>
      </w:r>
    </w:p>
    <w:p w:rsidR="009109A6" w:rsidRPr="005A6D8D" w:rsidRDefault="009109A6" w:rsidP="009109A6">
      <w:pPr>
        <w:pStyle w:val="Style9"/>
        <w:widowControl/>
        <w:spacing w:line="276" w:lineRule="auto"/>
        <w:ind w:left="326"/>
        <w:rPr>
          <w:rStyle w:val="FontStyle35"/>
          <w:rFonts w:ascii="Arial" w:hAnsi="Arial" w:cs="Arial"/>
        </w:rPr>
      </w:pPr>
      <w:r w:rsidRPr="005A6D8D">
        <w:rPr>
          <w:rStyle w:val="FontStyle35"/>
          <w:rFonts w:ascii="Arial" w:hAnsi="Arial" w:cs="Arial"/>
        </w:rPr>
        <w:t>poleceniami nadzoru autorskiego i inwestorskiego ,</w:t>
      </w:r>
    </w:p>
    <w:p w:rsidR="009109A6" w:rsidRPr="005A6D8D" w:rsidRDefault="009109A6" w:rsidP="009109A6">
      <w:pPr>
        <w:pStyle w:val="Style9"/>
        <w:widowControl/>
        <w:spacing w:line="276" w:lineRule="auto"/>
        <w:ind w:left="288"/>
        <w:rPr>
          <w:rStyle w:val="FontStyle35"/>
          <w:rFonts w:ascii="Arial" w:hAnsi="Arial" w:cs="Arial"/>
        </w:rPr>
      </w:pPr>
      <w:r w:rsidRPr="005A6D8D">
        <w:rPr>
          <w:rStyle w:val="FontStyle35"/>
          <w:rFonts w:ascii="Arial" w:hAnsi="Arial" w:cs="Arial"/>
        </w:rPr>
        <w:t>„Warunkami technicznymi wykonania i odbioru robót budowlano-montażowych tom II Instalacje sanitarne i przemysłowe"</w:t>
      </w:r>
    </w:p>
    <w:p w:rsidR="009109A6" w:rsidRPr="005A6D8D" w:rsidRDefault="009109A6" w:rsidP="009109A6">
      <w:pPr>
        <w:pStyle w:val="Style9"/>
        <w:widowControl/>
        <w:spacing w:line="276" w:lineRule="auto"/>
        <w:ind w:left="283"/>
        <w:rPr>
          <w:rStyle w:val="FontStyle35"/>
          <w:rFonts w:ascii="Arial" w:hAnsi="Arial" w:cs="Arial"/>
        </w:rPr>
      </w:pPr>
      <w:proofErr w:type="spellStart"/>
      <w:r w:rsidRPr="005A6D8D">
        <w:rPr>
          <w:rStyle w:val="FontStyle35"/>
          <w:rFonts w:ascii="Arial" w:hAnsi="Arial" w:cs="Arial"/>
        </w:rPr>
        <w:t>Rozp</w:t>
      </w:r>
      <w:proofErr w:type="spellEnd"/>
      <w:r w:rsidRPr="005A6D8D">
        <w:rPr>
          <w:rStyle w:val="FontStyle35"/>
          <w:rFonts w:ascii="Arial" w:hAnsi="Arial" w:cs="Arial"/>
        </w:rPr>
        <w:t>.</w:t>
      </w:r>
      <w:r w:rsidR="005A6D8D" w:rsidRPr="005A6D8D">
        <w:rPr>
          <w:rStyle w:val="FontStyle35"/>
          <w:rFonts w:ascii="Arial" w:hAnsi="Arial" w:cs="Arial"/>
        </w:rPr>
        <w:t xml:space="preserve"> </w:t>
      </w:r>
      <w:r w:rsidRPr="005A6D8D">
        <w:rPr>
          <w:rStyle w:val="FontStyle35"/>
          <w:rFonts w:ascii="Arial" w:hAnsi="Arial" w:cs="Arial"/>
        </w:rPr>
        <w:t>Min.</w:t>
      </w:r>
      <w:r w:rsidR="005A6D8D" w:rsidRPr="005A6D8D">
        <w:rPr>
          <w:rStyle w:val="FontStyle35"/>
          <w:rFonts w:ascii="Arial" w:hAnsi="Arial" w:cs="Arial"/>
        </w:rPr>
        <w:t xml:space="preserve"> </w:t>
      </w:r>
      <w:r w:rsidRPr="005A6D8D">
        <w:rPr>
          <w:rStyle w:val="FontStyle35"/>
          <w:rFonts w:ascii="Arial" w:hAnsi="Arial" w:cs="Arial"/>
        </w:rPr>
        <w:t>Infrastruktury z dnia 12.04.2002r „W sprawie warunków technicznych , jakim powinny odpowiadać budynki i ich usytuowanie"</w:t>
      </w:r>
    </w:p>
    <w:p w:rsidR="009109A6" w:rsidRPr="005A6D8D" w:rsidRDefault="009109A6" w:rsidP="009109A6">
      <w:pPr>
        <w:pStyle w:val="Style12"/>
        <w:widowControl/>
        <w:tabs>
          <w:tab w:val="left" w:pos="283"/>
        </w:tabs>
        <w:spacing w:before="115" w:line="276" w:lineRule="auto"/>
        <w:ind w:left="283"/>
        <w:rPr>
          <w:rStyle w:val="FontStyle35"/>
          <w:rFonts w:ascii="Arial" w:hAnsi="Arial" w:cs="Arial"/>
        </w:rPr>
      </w:pPr>
      <w:r w:rsidRPr="005A6D8D">
        <w:rPr>
          <w:rStyle w:val="FontStyle35"/>
          <w:rFonts w:ascii="Arial" w:hAnsi="Arial" w:cs="Arial"/>
        </w:rPr>
        <w:t>-</w:t>
      </w:r>
      <w:r w:rsidRPr="005A6D8D">
        <w:rPr>
          <w:rStyle w:val="FontStyle35"/>
          <w:rFonts w:ascii="Arial" w:hAnsi="Arial" w:cs="Arial"/>
        </w:rPr>
        <w:tab/>
        <w:t>Odstępstwa od projektu mogą dotyczyć jedynie dostosowania instalacji do wprowadzonych zmian konstrukcyjno-budowlanych, lub zastąpienia zaprojektowanych materiałów przez inne materiały lub elementy o zbliżonej charakterystyce i trwałości. Wszystkie zmiany i odstępstwa od zatwierdzonej dokumentacji technicznej nie mogą powodować obniżenia wartości funkcjonalnych i użytkowych instalacji .</w:t>
      </w:r>
    </w:p>
    <w:p w:rsidR="009109A6" w:rsidRPr="005A6D8D" w:rsidRDefault="009109A6" w:rsidP="009109A6">
      <w:pPr>
        <w:pStyle w:val="Style9"/>
        <w:widowControl/>
        <w:spacing w:line="276" w:lineRule="auto"/>
        <w:ind w:left="283"/>
        <w:rPr>
          <w:rStyle w:val="FontStyle35"/>
          <w:rFonts w:ascii="Arial" w:hAnsi="Arial" w:cs="Arial"/>
        </w:rPr>
      </w:pPr>
      <w:r w:rsidRPr="005A6D8D">
        <w:rPr>
          <w:rStyle w:val="FontStyle35"/>
          <w:rFonts w:ascii="Arial" w:hAnsi="Arial" w:cs="Arial"/>
        </w:rPr>
        <w:t>Roboty montażowe należy realizować zgodnie z „Warunkami technicznymi wykonania i odbioru robót budowlano-montażowych tom II Instalacje sanitarne i przemysłowe",</w:t>
      </w:r>
      <w:r w:rsidR="005A6D8D" w:rsidRPr="005A6D8D">
        <w:rPr>
          <w:rStyle w:val="FontStyle35"/>
          <w:rFonts w:ascii="Arial" w:hAnsi="Arial" w:cs="Arial"/>
        </w:rPr>
        <w:t xml:space="preserve"> </w:t>
      </w:r>
      <w:r w:rsidRPr="005A6D8D">
        <w:rPr>
          <w:rStyle w:val="FontStyle35"/>
          <w:rFonts w:ascii="Arial" w:hAnsi="Arial" w:cs="Arial"/>
        </w:rPr>
        <w:t>Polskimi Normami, oraz innymi przepisami dotyczącymi przedmiotowej instalacji.</w:t>
      </w:r>
    </w:p>
    <w:p w:rsidR="009109A6" w:rsidRPr="005A6D8D" w:rsidRDefault="009109A6" w:rsidP="009109A6">
      <w:pPr>
        <w:pStyle w:val="Style7"/>
        <w:pageBreakBefore/>
        <w:widowControl/>
        <w:spacing w:line="276" w:lineRule="auto"/>
        <w:ind w:left="11"/>
        <w:rPr>
          <w:rStyle w:val="FontStyle34"/>
          <w:sz w:val="22"/>
          <w:szCs w:val="22"/>
        </w:rPr>
      </w:pPr>
      <w:r w:rsidRPr="005A6D8D">
        <w:rPr>
          <w:rStyle w:val="FontStyle34"/>
          <w:sz w:val="22"/>
          <w:szCs w:val="22"/>
        </w:rPr>
        <w:lastRenderedPageBreak/>
        <w:t>2.    MATERIAŁY</w:t>
      </w:r>
    </w:p>
    <w:p w:rsidR="009109A6" w:rsidRPr="005A6D8D" w:rsidRDefault="009109A6" w:rsidP="005A6D8D">
      <w:pPr>
        <w:pStyle w:val="Style15"/>
        <w:widowControl/>
        <w:spacing w:before="125" w:line="276" w:lineRule="auto"/>
        <w:ind w:left="451"/>
        <w:rPr>
          <w:rStyle w:val="FontStyle35"/>
          <w:rFonts w:ascii="Arial" w:hAnsi="Arial" w:cs="Arial"/>
        </w:rPr>
      </w:pPr>
      <w:r w:rsidRPr="005A6D8D">
        <w:rPr>
          <w:rStyle w:val="FontStyle35"/>
          <w:rFonts w:ascii="Arial" w:hAnsi="Arial" w:cs="Arial"/>
        </w:rPr>
        <w:t>Wszystkie materiały użyte do wykonania instalacji muszą posiadać aktualne polskie aprobaty techniczne lub odpowiadać Polskim Normom. Wykonawca uzyska przed zastosowaniem wyrobu akceptację inspektora nadzoru. Odbiór techniczny materiałów powinien być dokonywany według wymagań i w sposób określony aktualnymi normami</w:t>
      </w:r>
    </w:p>
    <w:p w:rsidR="009109A6" w:rsidRPr="005A6D8D" w:rsidRDefault="009109A6" w:rsidP="005A6D8D">
      <w:pPr>
        <w:pStyle w:val="Style15"/>
        <w:widowControl/>
        <w:spacing w:before="125" w:line="276" w:lineRule="auto"/>
        <w:ind w:left="451" w:right="442"/>
        <w:rPr>
          <w:rStyle w:val="FontStyle35"/>
          <w:rFonts w:ascii="Arial" w:hAnsi="Arial" w:cs="Arial"/>
        </w:rPr>
      </w:pPr>
      <w:r w:rsidRPr="005A6D8D">
        <w:rPr>
          <w:rStyle w:val="FontStyle35"/>
          <w:rFonts w:ascii="Arial" w:hAnsi="Arial" w:cs="Arial"/>
        </w:rPr>
        <w:t>Dostarczone na budowę rury stalowe czarne do montażu instalacji gazowych powinny proste , czyste od zewnątrz i wewnątrz , bez widocznych uszkodzeń i ubytków spowodowanych korozją lub uszkodzeniami</w:t>
      </w:r>
    </w:p>
    <w:p w:rsidR="009109A6" w:rsidRPr="005A6D8D" w:rsidRDefault="009109A6" w:rsidP="005A6D8D">
      <w:pPr>
        <w:pStyle w:val="Style15"/>
        <w:widowControl/>
        <w:spacing w:before="134" w:line="276" w:lineRule="auto"/>
        <w:ind w:left="451"/>
        <w:rPr>
          <w:rStyle w:val="FontStyle35"/>
          <w:rFonts w:ascii="Arial" w:hAnsi="Arial" w:cs="Arial"/>
        </w:rPr>
      </w:pPr>
      <w:r w:rsidRPr="005A6D8D">
        <w:rPr>
          <w:rStyle w:val="FontStyle35"/>
          <w:rFonts w:ascii="Arial" w:hAnsi="Arial" w:cs="Arial"/>
        </w:rPr>
        <w:t>Materiałami stosowanymi przy wykonaniu robót będących przedmiotem niniejszej SST są:</w:t>
      </w:r>
    </w:p>
    <w:p w:rsidR="009109A6" w:rsidRPr="005A6D8D" w:rsidRDefault="009109A6" w:rsidP="009109A6">
      <w:pPr>
        <w:pStyle w:val="Style20"/>
        <w:widowControl/>
        <w:numPr>
          <w:ilvl w:val="0"/>
          <w:numId w:val="19"/>
        </w:numPr>
        <w:tabs>
          <w:tab w:val="left" w:pos="720"/>
        </w:tabs>
        <w:spacing w:before="168" w:line="276" w:lineRule="auto"/>
        <w:ind w:left="370" w:firstLine="0"/>
        <w:rPr>
          <w:rStyle w:val="FontStyle35"/>
          <w:rFonts w:ascii="Arial" w:hAnsi="Arial" w:cs="Arial"/>
        </w:rPr>
      </w:pPr>
      <w:r w:rsidRPr="005A6D8D">
        <w:rPr>
          <w:rStyle w:val="FontStyle35"/>
          <w:rFonts w:ascii="Arial" w:hAnsi="Arial" w:cs="Arial"/>
        </w:rPr>
        <w:t>rury stalowe czarne bez szwu</w:t>
      </w:r>
    </w:p>
    <w:p w:rsidR="009109A6" w:rsidRPr="005A6D8D" w:rsidRDefault="009109A6" w:rsidP="009109A6">
      <w:pPr>
        <w:pStyle w:val="Style20"/>
        <w:widowControl/>
        <w:numPr>
          <w:ilvl w:val="0"/>
          <w:numId w:val="19"/>
        </w:numPr>
        <w:tabs>
          <w:tab w:val="left" w:pos="720"/>
        </w:tabs>
        <w:spacing w:before="5" w:line="276" w:lineRule="auto"/>
        <w:ind w:left="370" w:firstLine="0"/>
        <w:rPr>
          <w:rStyle w:val="FontStyle35"/>
          <w:rFonts w:ascii="Arial" w:hAnsi="Arial" w:cs="Arial"/>
        </w:rPr>
      </w:pPr>
      <w:r w:rsidRPr="005A6D8D">
        <w:rPr>
          <w:rStyle w:val="FontStyle35"/>
          <w:rFonts w:ascii="Arial" w:hAnsi="Arial" w:cs="Arial"/>
        </w:rPr>
        <w:t>kształtki stalowe czarne</w:t>
      </w:r>
    </w:p>
    <w:p w:rsidR="009109A6" w:rsidRPr="005A6D8D" w:rsidRDefault="009109A6" w:rsidP="009109A6">
      <w:pPr>
        <w:pStyle w:val="Style20"/>
        <w:widowControl/>
        <w:numPr>
          <w:ilvl w:val="0"/>
          <w:numId w:val="19"/>
        </w:numPr>
        <w:tabs>
          <w:tab w:val="left" w:pos="720"/>
        </w:tabs>
        <w:spacing w:line="276" w:lineRule="auto"/>
        <w:ind w:left="370" w:firstLine="0"/>
        <w:rPr>
          <w:rStyle w:val="FontStyle35"/>
          <w:rFonts w:ascii="Arial" w:hAnsi="Arial" w:cs="Arial"/>
        </w:rPr>
      </w:pPr>
      <w:r w:rsidRPr="005A6D8D">
        <w:rPr>
          <w:rStyle w:val="FontStyle35"/>
          <w:rFonts w:ascii="Arial" w:hAnsi="Arial" w:cs="Arial"/>
        </w:rPr>
        <w:t>rury i kształtki miedziane</w:t>
      </w:r>
    </w:p>
    <w:p w:rsidR="009109A6" w:rsidRPr="005A6D8D" w:rsidRDefault="009109A6" w:rsidP="009109A6">
      <w:pPr>
        <w:pStyle w:val="Style20"/>
        <w:widowControl/>
        <w:numPr>
          <w:ilvl w:val="0"/>
          <w:numId w:val="19"/>
        </w:numPr>
        <w:tabs>
          <w:tab w:val="left" w:pos="720"/>
        </w:tabs>
        <w:spacing w:line="276" w:lineRule="auto"/>
        <w:ind w:left="370" w:firstLine="0"/>
        <w:rPr>
          <w:rStyle w:val="FontStyle35"/>
          <w:rFonts w:ascii="Arial" w:hAnsi="Arial" w:cs="Arial"/>
        </w:rPr>
      </w:pPr>
      <w:r w:rsidRPr="005A6D8D">
        <w:rPr>
          <w:rStyle w:val="FontStyle35"/>
          <w:rFonts w:ascii="Arial" w:hAnsi="Arial" w:cs="Arial"/>
        </w:rPr>
        <w:t>zawory kulowe do gazu</w:t>
      </w:r>
    </w:p>
    <w:p w:rsidR="009109A6" w:rsidRPr="005A6D8D" w:rsidRDefault="009109A6" w:rsidP="009109A6">
      <w:pPr>
        <w:pStyle w:val="Style20"/>
        <w:widowControl/>
        <w:numPr>
          <w:ilvl w:val="0"/>
          <w:numId w:val="19"/>
        </w:numPr>
        <w:tabs>
          <w:tab w:val="left" w:pos="720"/>
        </w:tabs>
        <w:spacing w:line="276" w:lineRule="auto"/>
        <w:ind w:left="370" w:firstLine="0"/>
        <w:rPr>
          <w:rStyle w:val="FontStyle35"/>
          <w:rFonts w:ascii="Arial" w:hAnsi="Arial" w:cs="Arial"/>
        </w:rPr>
      </w:pPr>
      <w:r w:rsidRPr="005A6D8D">
        <w:rPr>
          <w:rStyle w:val="FontStyle35"/>
          <w:rFonts w:ascii="Arial" w:hAnsi="Arial" w:cs="Arial"/>
        </w:rPr>
        <w:t>odbiorniki gazu</w:t>
      </w:r>
    </w:p>
    <w:p w:rsidR="009109A6" w:rsidRPr="005A6D8D" w:rsidRDefault="009109A6" w:rsidP="009109A6">
      <w:pPr>
        <w:pStyle w:val="Style10"/>
        <w:widowControl/>
        <w:tabs>
          <w:tab w:val="left" w:pos="446"/>
        </w:tabs>
        <w:spacing w:before="115" w:line="276" w:lineRule="auto"/>
        <w:ind w:left="29"/>
        <w:rPr>
          <w:rStyle w:val="FontStyle31"/>
          <w:rFonts w:ascii="Arial" w:hAnsi="Arial" w:cs="Arial"/>
          <w:i w:val="0"/>
          <w:sz w:val="22"/>
          <w:szCs w:val="22"/>
        </w:rPr>
      </w:pPr>
      <w:r w:rsidRPr="005A6D8D">
        <w:rPr>
          <w:rStyle w:val="FontStyle31"/>
          <w:rFonts w:ascii="Arial" w:hAnsi="Arial" w:cs="Arial"/>
          <w:i w:val="0"/>
          <w:sz w:val="22"/>
          <w:szCs w:val="22"/>
        </w:rPr>
        <w:t>2.1</w:t>
      </w:r>
      <w:r w:rsidRPr="005A6D8D">
        <w:rPr>
          <w:rStyle w:val="FontStyle31"/>
          <w:rFonts w:ascii="Arial" w:hAnsi="Arial" w:cs="Arial"/>
          <w:b/>
          <w:bCs/>
          <w:i w:val="0"/>
          <w:sz w:val="22"/>
          <w:szCs w:val="22"/>
        </w:rPr>
        <w:tab/>
      </w:r>
      <w:r w:rsidRPr="005A6D8D">
        <w:rPr>
          <w:rStyle w:val="FontStyle31"/>
          <w:rFonts w:ascii="Arial" w:hAnsi="Arial" w:cs="Arial"/>
          <w:i w:val="0"/>
          <w:sz w:val="22"/>
          <w:szCs w:val="22"/>
        </w:rPr>
        <w:t>Dokumentacja</w:t>
      </w:r>
    </w:p>
    <w:p w:rsidR="009109A6" w:rsidRPr="005A6D8D" w:rsidRDefault="009109A6" w:rsidP="005A6D8D">
      <w:pPr>
        <w:pStyle w:val="Style16"/>
        <w:widowControl/>
        <w:spacing w:before="125" w:line="276" w:lineRule="auto"/>
        <w:ind w:left="426" w:firstLine="0"/>
        <w:rPr>
          <w:rStyle w:val="FontStyle35"/>
          <w:rFonts w:ascii="Arial" w:hAnsi="Arial" w:cs="Arial"/>
        </w:rPr>
      </w:pPr>
      <w:r w:rsidRPr="005A6D8D">
        <w:rPr>
          <w:rStyle w:val="FontStyle35"/>
          <w:rFonts w:ascii="Arial" w:hAnsi="Arial" w:cs="Arial"/>
        </w:rPr>
        <w:t>Rury winny posiadać aktualną aprobatę techniczną, deklarację zgodności z aprobatą i atest higieniczny.</w:t>
      </w:r>
    </w:p>
    <w:p w:rsidR="009109A6" w:rsidRPr="005A6D8D" w:rsidRDefault="009109A6" w:rsidP="009109A6">
      <w:pPr>
        <w:pStyle w:val="Style10"/>
        <w:widowControl/>
        <w:spacing w:line="276" w:lineRule="auto"/>
        <w:ind w:left="29"/>
        <w:rPr>
          <w:rFonts w:ascii="Arial" w:hAnsi="Arial" w:cs="Arial"/>
          <w:sz w:val="22"/>
          <w:szCs w:val="22"/>
        </w:rPr>
      </w:pPr>
    </w:p>
    <w:p w:rsidR="009109A6" w:rsidRPr="005A6D8D" w:rsidRDefault="009109A6" w:rsidP="009109A6">
      <w:pPr>
        <w:pStyle w:val="Style10"/>
        <w:widowControl/>
        <w:tabs>
          <w:tab w:val="left" w:pos="446"/>
        </w:tabs>
        <w:spacing w:before="134" w:line="276" w:lineRule="auto"/>
        <w:ind w:left="29"/>
        <w:rPr>
          <w:rStyle w:val="FontStyle31"/>
          <w:rFonts w:ascii="Arial" w:hAnsi="Arial" w:cs="Arial"/>
          <w:i w:val="0"/>
          <w:sz w:val="22"/>
          <w:szCs w:val="22"/>
        </w:rPr>
      </w:pPr>
      <w:r w:rsidRPr="005A6D8D">
        <w:rPr>
          <w:rStyle w:val="FontStyle31"/>
          <w:rFonts w:ascii="Arial" w:hAnsi="Arial" w:cs="Arial"/>
          <w:i w:val="0"/>
          <w:sz w:val="22"/>
          <w:szCs w:val="22"/>
        </w:rPr>
        <w:t>2.2</w:t>
      </w:r>
      <w:r w:rsidRPr="005A6D8D">
        <w:rPr>
          <w:rStyle w:val="FontStyle31"/>
          <w:rFonts w:ascii="Arial" w:hAnsi="Arial" w:cs="Arial"/>
          <w:b/>
          <w:bCs/>
          <w:i w:val="0"/>
          <w:sz w:val="22"/>
          <w:szCs w:val="22"/>
        </w:rPr>
        <w:tab/>
      </w:r>
      <w:r w:rsidRPr="005A6D8D">
        <w:rPr>
          <w:rStyle w:val="FontStyle31"/>
          <w:rFonts w:ascii="Arial" w:hAnsi="Arial" w:cs="Arial"/>
          <w:i w:val="0"/>
          <w:sz w:val="22"/>
          <w:szCs w:val="22"/>
        </w:rPr>
        <w:t>Składowanie</w:t>
      </w:r>
    </w:p>
    <w:p w:rsidR="009109A6" w:rsidRPr="005A6D8D" w:rsidRDefault="009109A6" w:rsidP="009109A6">
      <w:pPr>
        <w:pStyle w:val="Style15"/>
        <w:widowControl/>
        <w:spacing w:before="134" w:line="276" w:lineRule="auto"/>
        <w:ind w:left="14"/>
        <w:rPr>
          <w:rStyle w:val="FontStyle35"/>
          <w:rFonts w:ascii="Arial" w:hAnsi="Arial" w:cs="Arial"/>
        </w:rPr>
      </w:pPr>
      <w:r w:rsidRPr="005A6D8D">
        <w:rPr>
          <w:rStyle w:val="FontStyle35"/>
          <w:rFonts w:ascii="Arial" w:hAnsi="Arial" w:cs="Arial"/>
        </w:rPr>
        <w:t>Materiały instalacyjne do wykonania instalacji gazowej oraz urządzenia gazowe:</w:t>
      </w:r>
    </w:p>
    <w:p w:rsidR="009109A6" w:rsidRPr="005A6D8D" w:rsidRDefault="009109A6" w:rsidP="005A6D8D">
      <w:pPr>
        <w:pStyle w:val="Style20"/>
        <w:widowControl/>
        <w:numPr>
          <w:ilvl w:val="0"/>
          <w:numId w:val="19"/>
        </w:numPr>
        <w:tabs>
          <w:tab w:val="left" w:pos="709"/>
        </w:tabs>
        <w:spacing w:before="125" w:line="276" w:lineRule="auto"/>
        <w:ind w:left="567" w:hanging="425"/>
        <w:rPr>
          <w:rStyle w:val="FontStyle35"/>
          <w:rFonts w:ascii="Arial" w:hAnsi="Arial" w:cs="Arial"/>
        </w:rPr>
      </w:pPr>
      <w:r w:rsidRPr="005A6D8D">
        <w:rPr>
          <w:rStyle w:val="FontStyle35"/>
          <w:rFonts w:ascii="Arial" w:hAnsi="Arial" w:cs="Arial"/>
        </w:rPr>
        <w:t>należy chronić je przed uszkodzeniami pochodzącymi od podłoża, na którym są składowane lub przewożone, stosowania niewłaściwych urządzeń i metod przeładunku oraz niewłaściwego transportu na budowie.</w:t>
      </w:r>
    </w:p>
    <w:p w:rsidR="009109A6" w:rsidRPr="005A6D8D" w:rsidRDefault="009109A6" w:rsidP="005A6D8D">
      <w:pPr>
        <w:pStyle w:val="Style20"/>
        <w:widowControl/>
        <w:numPr>
          <w:ilvl w:val="0"/>
          <w:numId w:val="19"/>
        </w:numPr>
        <w:tabs>
          <w:tab w:val="left" w:pos="709"/>
        </w:tabs>
        <w:spacing w:before="120" w:line="276" w:lineRule="auto"/>
        <w:ind w:left="567" w:hanging="425"/>
        <w:rPr>
          <w:rStyle w:val="FontStyle35"/>
          <w:rFonts w:ascii="Arial" w:hAnsi="Arial" w:cs="Arial"/>
        </w:rPr>
      </w:pPr>
      <w:r w:rsidRPr="005A6D8D">
        <w:rPr>
          <w:rStyle w:val="FontStyle35"/>
          <w:rFonts w:ascii="Arial" w:hAnsi="Arial" w:cs="Arial"/>
        </w:rPr>
        <w:t>rury o różnych średnicach powinny być składowane oddzielnie, a gdy nie jest to możliwe, to rury o większych średnicach i grubszych ściankach powinny znajdować się na spodzie. To samo dotyczy układania rur na środkach transportowych.</w:t>
      </w:r>
    </w:p>
    <w:p w:rsidR="009109A6" w:rsidRPr="005A6D8D" w:rsidRDefault="009109A6" w:rsidP="005A6D8D">
      <w:pPr>
        <w:pStyle w:val="Style20"/>
        <w:widowControl/>
        <w:numPr>
          <w:ilvl w:val="0"/>
          <w:numId w:val="19"/>
        </w:numPr>
        <w:tabs>
          <w:tab w:val="left" w:pos="709"/>
        </w:tabs>
        <w:spacing w:before="125" w:line="276" w:lineRule="auto"/>
        <w:ind w:left="567" w:hanging="425"/>
        <w:rPr>
          <w:rStyle w:val="FontStyle35"/>
          <w:rFonts w:ascii="Arial" w:hAnsi="Arial" w:cs="Arial"/>
        </w:rPr>
      </w:pPr>
      <w:r w:rsidRPr="005A6D8D">
        <w:rPr>
          <w:rStyle w:val="FontStyle35"/>
          <w:rFonts w:ascii="Arial" w:hAnsi="Arial" w:cs="Arial"/>
        </w:rPr>
        <w:t>nie dopuszczać do składowania materiałów i urządzeń gazowych w sposób, przy którym mogłyby wystąpić odkształcenia (zagięcia, zagniecenia itp.) - w miarę możliwości przechowywać i transportować w opakowaniach fabrycznych.</w:t>
      </w:r>
    </w:p>
    <w:p w:rsidR="009109A6" w:rsidRPr="005A6D8D" w:rsidRDefault="009109A6" w:rsidP="005A6D8D">
      <w:pPr>
        <w:pStyle w:val="Style20"/>
        <w:widowControl/>
        <w:tabs>
          <w:tab w:val="left" w:pos="709"/>
        </w:tabs>
        <w:spacing w:before="158" w:line="276" w:lineRule="auto"/>
        <w:ind w:left="567" w:hanging="425"/>
        <w:rPr>
          <w:rStyle w:val="FontStyle35"/>
          <w:rFonts w:ascii="Arial" w:hAnsi="Arial" w:cs="Arial"/>
        </w:rPr>
      </w:pPr>
      <w:r w:rsidRPr="005A6D8D">
        <w:rPr>
          <w:rStyle w:val="FontStyle35"/>
          <w:rFonts w:ascii="Arial" w:hAnsi="Arial" w:cs="Arial"/>
        </w:rPr>
        <w:t>•</w:t>
      </w:r>
      <w:r w:rsidRPr="005A6D8D">
        <w:rPr>
          <w:rStyle w:val="FontStyle35"/>
          <w:rFonts w:ascii="Arial" w:hAnsi="Arial" w:cs="Arial"/>
        </w:rPr>
        <w:tab/>
        <w:t>nie dopuszczać do zrzucenia transportowanych materiałów instalacyjnych i urządzeń gazowych.</w:t>
      </w:r>
    </w:p>
    <w:p w:rsidR="009109A6" w:rsidRPr="005A6D8D" w:rsidRDefault="009109A6" w:rsidP="005A6D8D">
      <w:pPr>
        <w:pStyle w:val="Style20"/>
        <w:widowControl/>
        <w:tabs>
          <w:tab w:val="left" w:pos="709"/>
        </w:tabs>
        <w:spacing w:before="115" w:line="276" w:lineRule="auto"/>
        <w:ind w:left="567" w:right="442" w:hanging="425"/>
        <w:rPr>
          <w:rStyle w:val="FontStyle35"/>
          <w:rFonts w:ascii="Arial" w:hAnsi="Arial" w:cs="Arial"/>
        </w:rPr>
      </w:pPr>
      <w:r w:rsidRPr="005A6D8D">
        <w:rPr>
          <w:rStyle w:val="FontStyle35"/>
          <w:rFonts w:ascii="Arial" w:hAnsi="Arial" w:cs="Arial"/>
        </w:rPr>
        <w:t>•</w:t>
      </w:r>
      <w:r w:rsidRPr="005A6D8D">
        <w:rPr>
          <w:rStyle w:val="FontStyle35"/>
          <w:rFonts w:ascii="Arial" w:hAnsi="Arial" w:cs="Arial"/>
        </w:rPr>
        <w:tab/>
        <w:t>transport powinien być wykonywany pojazdami przystosowanymi do transportu materiałów instalacyjnych w zależności od typu urządzeń i rodzaju materiału.</w:t>
      </w:r>
    </w:p>
    <w:p w:rsidR="009109A6" w:rsidRPr="005A6D8D" w:rsidRDefault="009109A6" w:rsidP="005A6D8D">
      <w:pPr>
        <w:pStyle w:val="Style20"/>
        <w:widowControl/>
        <w:numPr>
          <w:ilvl w:val="0"/>
          <w:numId w:val="19"/>
        </w:numPr>
        <w:tabs>
          <w:tab w:val="left" w:pos="709"/>
        </w:tabs>
        <w:spacing w:before="134" w:line="276" w:lineRule="auto"/>
        <w:ind w:left="567" w:hanging="425"/>
        <w:rPr>
          <w:rStyle w:val="FontStyle35"/>
          <w:rFonts w:ascii="Arial" w:hAnsi="Arial" w:cs="Arial"/>
        </w:rPr>
      </w:pPr>
      <w:r w:rsidRPr="005A6D8D">
        <w:rPr>
          <w:rStyle w:val="FontStyle35"/>
          <w:rFonts w:ascii="Arial" w:hAnsi="Arial" w:cs="Arial"/>
        </w:rPr>
        <w:t>kształtki, złączki i inne materiały powinny być transportowane i składowane w odpowiednich pojemnikach</w:t>
      </w:r>
    </w:p>
    <w:p w:rsidR="009109A6" w:rsidRPr="005A6D8D" w:rsidRDefault="009109A6" w:rsidP="005A6D8D">
      <w:pPr>
        <w:pStyle w:val="Style20"/>
        <w:widowControl/>
        <w:numPr>
          <w:ilvl w:val="0"/>
          <w:numId w:val="19"/>
        </w:numPr>
        <w:tabs>
          <w:tab w:val="left" w:pos="709"/>
        </w:tabs>
        <w:spacing w:before="149" w:line="276" w:lineRule="auto"/>
        <w:ind w:left="567" w:hanging="425"/>
        <w:rPr>
          <w:rStyle w:val="FontStyle35"/>
          <w:rFonts w:ascii="Arial" w:hAnsi="Arial" w:cs="Arial"/>
        </w:rPr>
      </w:pPr>
      <w:r w:rsidRPr="005A6D8D">
        <w:rPr>
          <w:rStyle w:val="FontStyle35"/>
          <w:rFonts w:ascii="Arial" w:hAnsi="Arial" w:cs="Arial"/>
        </w:rPr>
        <w:t>Elementy wyposażenia - transport urządzeń gazowych ( kuchnie gazowe i kotły gazowe powinien odbywać się w oryginalnych opakowaniach.</w:t>
      </w:r>
    </w:p>
    <w:p w:rsidR="009109A6" w:rsidRPr="005A6D8D" w:rsidRDefault="009109A6" w:rsidP="009109A6">
      <w:pPr>
        <w:pStyle w:val="Style9"/>
        <w:widowControl/>
        <w:spacing w:before="130" w:line="276" w:lineRule="auto"/>
        <w:rPr>
          <w:rStyle w:val="FontStyle35"/>
          <w:rFonts w:ascii="Arial" w:hAnsi="Arial" w:cs="Arial"/>
        </w:rPr>
      </w:pPr>
      <w:r w:rsidRPr="005A6D8D">
        <w:rPr>
          <w:rStyle w:val="FontStyle35"/>
          <w:rFonts w:ascii="Arial" w:hAnsi="Arial" w:cs="Arial"/>
        </w:rPr>
        <w:t>Wszystkie materiały i urządzenia przewidywane do wbudowania będą zgodne z postanowieniami umowy i poleceniami Inspektora Nadzoru. W oznaczonym czasie przed wbudowaniem wykonawca przedstawi szczegółowe informacje dotyczące źródła wytwarzania materiałów oraz odpowiednie świadectwa badań, dokumenty dopuszczenia do obrotu i stosowania w budownictwie i próbki do zatwierdzenia Inspektorowi Nadzoru.</w:t>
      </w:r>
    </w:p>
    <w:p w:rsidR="009109A6" w:rsidRPr="005A6D8D" w:rsidRDefault="009109A6" w:rsidP="009109A6">
      <w:pPr>
        <w:pStyle w:val="Style5"/>
        <w:widowControl/>
        <w:spacing w:before="154" w:line="276" w:lineRule="auto"/>
        <w:ind w:left="10"/>
        <w:rPr>
          <w:rStyle w:val="FontStyle36"/>
          <w:rFonts w:ascii="Arial" w:hAnsi="Arial" w:cs="Arial"/>
          <w:i w:val="0"/>
          <w:sz w:val="22"/>
          <w:szCs w:val="22"/>
        </w:rPr>
      </w:pPr>
      <w:r w:rsidRPr="005A6D8D">
        <w:rPr>
          <w:rStyle w:val="FontStyle36"/>
          <w:rFonts w:ascii="Arial" w:hAnsi="Arial" w:cs="Arial"/>
          <w:i w:val="0"/>
          <w:sz w:val="22"/>
          <w:szCs w:val="22"/>
        </w:rPr>
        <w:lastRenderedPageBreak/>
        <w:t xml:space="preserve">Projekt: „Instalacji gazowe i instalacji C. O. w budynku mieszkalnym Głubczyce </w:t>
      </w:r>
      <w:proofErr w:type="spellStart"/>
      <w:r w:rsidRPr="005A6D8D">
        <w:rPr>
          <w:rStyle w:val="FontStyle36"/>
          <w:rFonts w:ascii="Arial" w:hAnsi="Arial" w:cs="Arial"/>
          <w:i w:val="0"/>
          <w:sz w:val="22"/>
          <w:szCs w:val="22"/>
        </w:rPr>
        <w:t>ul.Dworcowa</w:t>
      </w:r>
      <w:proofErr w:type="spellEnd"/>
      <w:r w:rsidRPr="005A6D8D">
        <w:rPr>
          <w:rStyle w:val="FontStyle36"/>
          <w:rFonts w:ascii="Arial" w:hAnsi="Arial" w:cs="Arial"/>
          <w:i w:val="0"/>
          <w:sz w:val="22"/>
          <w:szCs w:val="22"/>
        </w:rPr>
        <w:t xml:space="preserve"> nr 6 - instalacje sanitarne</w:t>
      </w:r>
    </w:p>
    <w:p w:rsidR="009109A6" w:rsidRPr="005A6D8D" w:rsidRDefault="009109A6" w:rsidP="009109A6">
      <w:pPr>
        <w:pStyle w:val="Style9"/>
        <w:widowControl/>
        <w:spacing w:line="276" w:lineRule="auto"/>
        <w:ind w:left="5" w:right="461"/>
        <w:rPr>
          <w:rStyle w:val="FontStyle35"/>
          <w:rFonts w:ascii="Arial" w:hAnsi="Arial" w:cs="Arial"/>
        </w:rPr>
      </w:pPr>
      <w:r w:rsidRPr="005A6D8D">
        <w:rPr>
          <w:rStyle w:val="FontStyle35"/>
          <w:rFonts w:ascii="Arial" w:hAnsi="Arial" w:cs="Arial"/>
        </w:rPr>
        <w:t>Wykonawca ponosi odpowiedzialność za spełnienie wymagań ilościowych i jakościowych materiałów dostarczanych na plac budowy oraz za ich właściwe składowanie i wbudowanie.</w:t>
      </w:r>
    </w:p>
    <w:p w:rsidR="009109A6" w:rsidRPr="005A6D8D" w:rsidRDefault="009109A6" w:rsidP="009109A6">
      <w:pPr>
        <w:pStyle w:val="Style18"/>
        <w:widowControl/>
        <w:spacing w:line="276" w:lineRule="auto"/>
        <w:ind w:left="29"/>
        <w:rPr>
          <w:rFonts w:ascii="Arial" w:hAnsi="Arial" w:cs="Arial"/>
          <w:sz w:val="22"/>
          <w:szCs w:val="22"/>
        </w:rPr>
      </w:pPr>
    </w:p>
    <w:p w:rsidR="009109A6" w:rsidRPr="005A6D8D" w:rsidRDefault="009109A6" w:rsidP="009109A6">
      <w:pPr>
        <w:pStyle w:val="Style18"/>
        <w:widowControl/>
        <w:tabs>
          <w:tab w:val="left" w:pos="355"/>
        </w:tabs>
        <w:spacing w:before="130" w:line="276" w:lineRule="auto"/>
        <w:ind w:left="29"/>
        <w:rPr>
          <w:rStyle w:val="FontStyle34"/>
          <w:sz w:val="22"/>
          <w:szCs w:val="22"/>
        </w:rPr>
      </w:pPr>
      <w:r w:rsidRPr="005A6D8D">
        <w:rPr>
          <w:rStyle w:val="FontStyle34"/>
          <w:sz w:val="22"/>
          <w:szCs w:val="22"/>
        </w:rPr>
        <w:t>3.</w:t>
      </w:r>
      <w:r w:rsidRPr="005A6D8D">
        <w:rPr>
          <w:rStyle w:val="FontStyle34"/>
          <w:b w:val="0"/>
          <w:bCs w:val="0"/>
          <w:sz w:val="22"/>
          <w:szCs w:val="22"/>
        </w:rPr>
        <w:tab/>
      </w:r>
      <w:r w:rsidRPr="005A6D8D">
        <w:rPr>
          <w:rStyle w:val="FontStyle34"/>
          <w:sz w:val="22"/>
          <w:szCs w:val="22"/>
        </w:rPr>
        <w:t>SPRZĘT</w:t>
      </w:r>
    </w:p>
    <w:p w:rsidR="009109A6" w:rsidRPr="005A6D8D" w:rsidRDefault="009109A6" w:rsidP="009109A6">
      <w:pPr>
        <w:pStyle w:val="Style9"/>
        <w:widowControl/>
        <w:spacing w:before="125" w:line="276" w:lineRule="auto"/>
        <w:ind w:left="5" w:right="461"/>
        <w:rPr>
          <w:rStyle w:val="FontStyle35"/>
          <w:rFonts w:ascii="Arial" w:hAnsi="Arial" w:cs="Arial"/>
        </w:rPr>
      </w:pPr>
      <w:r w:rsidRPr="005A6D8D">
        <w:rPr>
          <w:rStyle w:val="FontStyle35"/>
          <w:rFonts w:ascii="Arial" w:hAnsi="Arial" w:cs="Arial"/>
        </w:rPr>
        <w:t>Wykonawca jest zobowiązany do używania jedynie takiego sprzętu, który nie spowoduje niekorzystnego wpływu na jakość wykonywanych robót.</w:t>
      </w:r>
    </w:p>
    <w:p w:rsidR="009109A6" w:rsidRPr="005A6D8D" w:rsidRDefault="009109A6" w:rsidP="009109A6">
      <w:pPr>
        <w:pStyle w:val="Style9"/>
        <w:widowControl/>
        <w:spacing w:before="120" w:line="276" w:lineRule="auto"/>
        <w:ind w:left="5" w:right="461"/>
        <w:rPr>
          <w:rStyle w:val="FontStyle35"/>
          <w:rFonts w:ascii="Arial" w:hAnsi="Arial" w:cs="Arial"/>
        </w:rPr>
      </w:pPr>
      <w:r w:rsidRPr="005A6D8D">
        <w:rPr>
          <w:rStyle w:val="FontStyle35"/>
          <w:rFonts w:ascii="Arial" w:hAnsi="Arial" w:cs="Arial"/>
        </w:rPr>
        <w:t>Sprzęt używany do realizacji robót powinien być zgodny z technologią wykonywania robót montażowych instalacji gazowych z rur stalowych czarnych instalacyjnych łączonych przez spawanie.</w:t>
      </w:r>
    </w:p>
    <w:p w:rsidR="009109A6" w:rsidRPr="005A6D8D" w:rsidRDefault="005A6D8D" w:rsidP="009109A6">
      <w:pPr>
        <w:pStyle w:val="Style16"/>
        <w:widowControl/>
        <w:spacing w:before="125" w:line="276" w:lineRule="auto"/>
        <w:ind w:left="10" w:right="82"/>
        <w:rPr>
          <w:rStyle w:val="FontStyle35"/>
          <w:rFonts w:ascii="Arial" w:hAnsi="Arial" w:cs="Arial"/>
        </w:rPr>
      </w:pPr>
      <w:r>
        <w:rPr>
          <w:rStyle w:val="FontStyle35"/>
          <w:rFonts w:ascii="Arial" w:hAnsi="Arial" w:cs="Arial"/>
        </w:rPr>
        <w:t xml:space="preserve">     </w:t>
      </w:r>
      <w:r w:rsidR="009109A6" w:rsidRPr="005A6D8D">
        <w:rPr>
          <w:rStyle w:val="FontStyle35"/>
          <w:rFonts w:ascii="Arial" w:hAnsi="Arial" w:cs="Arial"/>
        </w:rPr>
        <w:t>Wykonawca dostarczy inspektorowi nadzoru kopie dokumentów potwierdzających dopuszczenie sprzętu do użytkowania zgodnie z jego przeznaczeniem.</w:t>
      </w:r>
    </w:p>
    <w:p w:rsidR="009109A6" w:rsidRPr="005A6D8D" w:rsidRDefault="009109A6" w:rsidP="009109A6">
      <w:pPr>
        <w:pStyle w:val="Style18"/>
        <w:widowControl/>
        <w:tabs>
          <w:tab w:val="left" w:pos="355"/>
        </w:tabs>
        <w:spacing w:before="149" w:line="276" w:lineRule="auto"/>
        <w:ind w:left="29"/>
        <w:rPr>
          <w:rStyle w:val="FontStyle34"/>
          <w:sz w:val="22"/>
          <w:szCs w:val="22"/>
        </w:rPr>
      </w:pPr>
      <w:r w:rsidRPr="005A6D8D">
        <w:rPr>
          <w:rStyle w:val="FontStyle34"/>
          <w:sz w:val="22"/>
          <w:szCs w:val="22"/>
        </w:rPr>
        <w:t>4.</w:t>
      </w:r>
      <w:r w:rsidRPr="005A6D8D">
        <w:rPr>
          <w:rStyle w:val="FontStyle34"/>
          <w:b w:val="0"/>
          <w:bCs w:val="0"/>
          <w:sz w:val="22"/>
          <w:szCs w:val="22"/>
        </w:rPr>
        <w:tab/>
      </w:r>
      <w:r w:rsidRPr="005A6D8D">
        <w:rPr>
          <w:rStyle w:val="FontStyle34"/>
          <w:sz w:val="22"/>
          <w:szCs w:val="22"/>
        </w:rPr>
        <w:t>TRANSPORT</w:t>
      </w:r>
    </w:p>
    <w:p w:rsidR="009109A6" w:rsidRPr="005A6D8D" w:rsidRDefault="005A6D8D" w:rsidP="005A6D8D">
      <w:pPr>
        <w:pStyle w:val="Style16"/>
        <w:widowControl/>
        <w:spacing w:before="125" w:line="276" w:lineRule="auto"/>
        <w:ind w:right="-2"/>
        <w:jc w:val="left"/>
        <w:rPr>
          <w:rStyle w:val="FontStyle35"/>
          <w:rFonts w:ascii="Arial" w:hAnsi="Arial" w:cs="Arial"/>
        </w:rPr>
      </w:pPr>
      <w:r>
        <w:rPr>
          <w:rStyle w:val="FontStyle35"/>
          <w:rFonts w:ascii="Arial" w:hAnsi="Arial" w:cs="Arial"/>
        </w:rPr>
        <w:t xml:space="preserve">      </w:t>
      </w:r>
      <w:r w:rsidR="009109A6" w:rsidRPr="005A6D8D">
        <w:rPr>
          <w:rStyle w:val="FontStyle35"/>
          <w:rFonts w:ascii="Arial" w:hAnsi="Arial" w:cs="Arial"/>
        </w:rPr>
        <w:t>Do transportu materiałów, urządzeń i narzędzi</w:t>
      </w:r>
      <w:r>
        <w:rPr>
          <w:rStyle w:val="FontStyle35"/>
          <w:rFonts w:ascii="Arial" w:hAnsi="Arial" w:cs="Arial"/>
        </w:rPr>
        <w:t xml:space="preserve"> </w:t>
      </w:r>
      <w:r w:rsidR="009109A6" w:rsidRPr="005A6D8D">
        <w:rPr>
          <w:rStyle w:val="FontStyle35"/>
          <w:rFonts w:ascii="Arial" w:hAnsi="Arial" w:cs="Arial"/>
        </w:rPr>
        <w:t>stosować należy, sprawne technicznie środki transportu:</w:t>
      </w:r>
    </w:p>
    <w:p w:rsidR="009109A6" w:rsidRPr="005A6D8D" w:rsidRDefault="009109A6" w:rsidP="009109A6">
      <w:pPr>
        <w:pStyle w:val="Style17"/>
        <w:widowControl/>
        <w:spacing w:line="276" w:lineRule="auto"/>
        <w:ind w:left="19"/>
        <w:rPr>
          <w:rFonts w:ascii="Arial" w:hAnsi="Arial" w:cs="Arial"/>
          <w:sz w:val="22"/>
          <w:szCs w:val="22"/>
        </w:rPr>
      </w:pPr>
    </w:p>
    <w:p w:rsidR="009109A6" w:rsidRPr="005A6D8D" w:rsidRDefault="009109A6" w:rsidP="009109A6">
      <w:pPr>
        <w:pStyle w:val="Style17"/>
        <w:widowControl/>
        <w:spacing w:before="149" w:line="276" w:lineRule="auto"/>
        <w:ind w:left="19"/>
        <w:rPr>
          <w:rStyle w:val="FontStyle31"/>
          <w:rFonts w:ascii="Arial" w:hAnsi="Arial" w:cs="Arial"/>
          <w:i w:val="0"/>
          <w:sz w:val="22"/>
          <w:szCs w:val="22"/>
        </w:rPr>
      </w:pPr>
      <w:r w:rsidRPr="005A6D8D">
        <w:rPr>
          <w:rStyle w:val="FontStyle31"/>
          <w:rFonts w:ascii="Arial" w:hAnsi="Arial" w:cs="Arial"/>
          <w:i w:val="0"/>
          <w:sz w:val="22"/>
          <w:szCs w:val="22"/>
        </w:rPr>
        <w:t>4.1 Rury , odbiorniki gazu ( urządzenia gazowe)</w:t>
      </w:r>
    </w:p>
    <w:p w:rsidR="009109A6" w:rsidRPr="005A6D8D" w:rsidRDefault="005A6D8D" w:rsidP="009109A6">
      <w:pPr>
        <w:pStyle w:val="Style16"/>
        <w:widowControl/>
        <w:spacing w:before="110" w:line="276" w:lineRule="auto"/>
        <w:ind w:left="14" w:right="461"/>
        <w:jc w:val="left"/>
        <w:rPr>
          <w:rStyle w:val="FontStyle35"/>
          <w:rFonts w:ascii="Arial" w:hAnsi="Arial" w:cs="Arial"/>
        </w:rPr>
      </w:pPr>
      <w:r>
        <w:rPr>
          <w:rStyle w:val="FontStyle35"/>
          <w:rFonts w:ascii="Arial" w:hAnsi="Arial" w:cs="Arial"/>
        </w:rPr>
        <w:t xml:space="preserve">     </w:t>
      </w:r>
      <w:r w:rsidR="009109A6" w:rsidRPr="005A6D8D">
        <w:rPr>
          <w:rStyle w:val="FontStyle35"/>
          <w:rFonts w:ascii="Arial" w:hAnsi="Arial" w:cs="Arial"/>
        </w:rPr>
        <w:t>Transport powinien być wykonywany pojazdami przystosowanymi do transportu materiałów instalacyjnych w zależności od typu urządzeń i rodzaju materiału.</w:t>
      </w:r>
    </w:p>
    <w:p w:rsidR="009109A6" w:rsidRPr="005A6D8D" w:rsidRDefault="009109A6" w:rsidP="009109A6">
      <w:pPr>
        <w:pStyle w:val="Style9"/>
        <w:widowControl/>
        <w:spacing w:before="120" w:line="276" w:lineRule="auto"/>
        <w:rPr>
          <w:rStyle w:val="FontStyle35"/>
          <w:rFonts w:ascii="Arial" w:hAnsi="Arial" w:cs="Arial"/>
        </w:rPr>
      </w:pPr>
      <w:r w:rsidRPr="005A6D8D">
        <w:rPr>
          <w:rStyle w:val="FontStyle35"/>
          <w:rFonts w:ascii="Arial" w:hAnsi="Arial" w:cs="Arial"/>
        </w:rPr>
        <w:t>Materiały należy ustawić równomiernie na całej powierzchni ładunku, obok siebie i zabezpieczyć przed możliwością przesuwania się podczas transportu. Rury powinny być układane w pozycji poziomej wzdłuż środka transportu. Wyładunek rur powinien odbywać się z zachowaniem wszelkich środków ostrożności uniemożliwiający uszkodzenie rur.</w:t>
      </w:r>
    </w:p>
    <w:p w:rsidR="009109A6" w:rsidRPr="005A6D8D" w:rsidRDefault="009109A6" w:rsidP="009109A6">
      <w:pPr>
        <w:pStyle w:val="Style9"/>
        <w:widowControl/>
        <w:spacing w:line="276" w:lineRule="auto"/>
        <w:rPr>
          <w:rStyle w:val="FontStyle35"/>
          <w:rFonts w:ascii="Arial" w:hAnsi="Arial" w:cs="Arial"/>
        </w:rPr>
      </w:pPr>
      <w:r w:rsidRPr="005A6D8D">
        <w:rPr>
          <w:rStyle w:val="FontStyle35"/>
          <w:rFonts w:ascii="Arial" w:hAnsi="Arial" w:cs="Arial"/>
        </w:rPr>
        <w:t>Rur nie wolno zrzucać ze środków transportowych, lecz należy rozładować je ręcznie. Ponadto, przy za i wyładunku oraz przewozie na środkach transportowych należy przestrzegać przepisów aktualnie obowiązujących w transporcie drogowym. Przy przewozie należy przestrzegać przepisów obowiązujących w publicznym transporcie drogowym.</w:t>
      </w:r>
    </w:p>
    <w:p w:rsidR="009109A6" w:rsidRPr="005A6D8D" w:rsidRDefault="005A6D8D" w:rsidP="009109A6">
      <w:pPr>
        <w:pStyle w:val="Style16"/>
        <w:widowControl/>
        <w:spacing w:line="276" w:lineRule="auto"/>
        <w:ind w:left="5"/>
        <w:jc w:val="left"/>
        <w:rPr>
          <w:rStyle w:val="FontStyle35"/>
          <w:rFonts w:ascii="Arial" w:hAnsi="Arial" w:cs="Arial"/>
        </w:rPr>
      </w:pPr>
      <w:r>
        <w:rPr>
          <w:rStyle w:val="FontStyle35"/>
          <w:rFonts w:ascii="Arial" w:hAnsi="Arial" w:cs="Arial"/>
        </w:rPr>
        <w:t xml:space="preserve">      </w:t>
      </w:r>
      <w:r w:rsidR="009109A6" w:rsidRPr="005A6D8D">
        <w:rPr>
          <w:rStyle w:val="FontStyle35"/>
          <w:rFonts w:ascii="Arial" w:hAnsi="Arial" w:cs="Arial"/>
        </w:rPr>
        <w:t>Przy transporcie odbiorników gazu należy przestrzegać zasad transportu określonych przez producenta poszczególnych urz</w:t>
      </w:r>
      <w:r>
        <w:rPr>
          <w:rStyle w:val="FontStyle35"/>
          <w:rFonts w:ascii="Arial" w:hAnsi="Arial" w:cs="Arial"/>
        </w:rPr>
        <w:t>ą</w:t>
      </w:r>
      <w:r w:rsidR="009109A6" w:rsidRPr="005A6D8D">
        <w:rPr>
          <w:rStyle w:val="FontStyle35"/>
          <w:rFonts w:ascii="Arial" w:hAnsi="Arial" w:cs="Arial"/>
        </w:rPr>
        <w:t>dzeń.</w:t>
      </w:r>
    </w:p>
    <w:p w:rsidR="009109A6" w:rsidRPr="005A6D8D" w:rsidRDefault="005A6D8D" w:rsidP="009109A6">
      <w:pPr>
        <w:pStyle w:val="Style16"/>
        <w:widowControl/>
        <w:spacing w:line="276" w:lineRule="auto"/>
        <w:ind w:left="5" w:right="461"/>
        <w:jc w:val="left"/>
        <w:rPr>
          <w:rStyle w:val="FontStyle35"/>
          <w:rFonts w:ascii="Arial" w:hAnsi="Arial" w:cs="Arial"/>
        </w:rPr>
      </w:pPr>
      <w:r>
        <w:rPr>
          <w:rStyle w:val="FontStyle35"/>
          <w:rFonts w:ascii="Arial" w:hAnsi="Arial" w:cs="Arial"/>
        </w:rPr>
        <w:t xml:space="preserve">     </w:t>
      </w:r>
      <w:r w:rsidR="009109A6" w:rsidRPr="005A6D8D">
        <w:rPr>
          <w:rStyle w:val="FontStyle35"/>
          <w:rFonts w:ascii="Arial" w:hAnsi="Arial" w:cs="Arial"/>
        </w:rPr>
        <w:t>Wykonawca jest zobowiązany do stosowania jedynie takich środków transportu, które nie wpłyną niekorzystnie na jakość robót i właściwości przewożonych towarów.</w:t>
      </w:r>
    </w:p>
    <w:p w:rsidR="009109A6" w:rsidRPr="005A6D8D" w:rsidRDefault="009109A6" w:rsidP="009109A6">
      <w:pPr>
        <w:pStyle w:val="Style18"/>
        <w:widowControl/>
        <w:spacing w:line="276" w:lineRule="auto"/>
        <w:ind w:left="29"/>
        <w:rPr>
          <w:rFonts w:ascii="Arial" w:hAnsi="Arial" w:cs="Arial"/>
          <w:sz w:val="22"/>
          <w:szCs w:val="22"/>
        </w:rPr>
      </w:pPr>
    </w:p>
    <w:p w:rsidR="009109A6" w:rsidRPr="005A6D8D" w:rsidRDefault="009109A6" w:rsidP="009109A6">
      <w:pPr>
        <w:pStyle w:val="Style18"/>
        <w:widowControl/>
        <w:tabs>
          <w:tab w:val="left" w:pos="355"/>
        </w:tabs>
        <w:spacing w:before="101" w:line="276" w:lineRule="auto"/>
        <w:ind w:left="29"/>
        <w:rPr>
          <w:rStyle w:val="FontStyle34"/>
          <w:sz w:val="22"/>
          <w:szCs w:val="22"/>
        </w:rPr>
      </w:pPr>
      <w:r w:rsidRPr="005A6D8D">
        <w:rPr>
          <w:rStyle w:val="FontStyle34"/>
          <w:sz w:val="22"/>
          <w:szCs w:val="22"/>
        </w:rPr>
        <w:t>5.</w:t>
      </w:r>
      <w:r w:rsidRPr="005A6D8D">
        <w:rPr>
          <w:rStyle w:val="FontStyle34"/>
          <w:b w:val="0"/>
          <w:bCs w:val="0"/>
          <w:sz w:val="22"/>
          <w:szCs w:val="22"/>
        </w:rPr>
        <w:tab/>
      </w:r>
      <w:r w:rsidRPr="005A6D8D">
        <w:rPr>
          <w:rStyle w:val="FontStyle34"/>
          <w:sz w:val="22"/>
          <w:szCs w:val="22"/>
        </w:rPr>
        <w:t>WYKONANIE ROBÓT</w:t>
      </w:r>
    </w:p>
    <w:p w:rsidR="009109A6" w:rsidRPr="005A6D8D" w:rsidRDefault="009109A6" w:rsidP="009109A6">
      <w:pPr>
        <w:pStyle w:val="Style10"/>
        <w:widowControl/>
        <w:tabs>
          <w:tab w:val="left" w:pos="461"/>
        </w:tabs>
        <w:spacing w:before="29" w:line="276" w:lineRule="auto"/>
        <w:ind w:left="48"/>
        <w:rPr>
          <w:rStyle w:val="FontStyle31"/>
          <w:rFonts w:ascii="Arial" w:hAnsi="Arial" w:cs="Arial"/>
          <w:i w:val="0"/>
          <w:sz w:val="22"/>
          <w:szCs w:val="22"/>
        </w:rPr>
      </w:pPr>
      <w:r w:rsidRPr="005A6D8D">
        <w:rPr>
          <w:rStyle w:val="FontStyle31"/>
          <w:rFonts w:ascii="Arial" w:hAnsi="Arial" w:cs="Arial"/>
          <w:i w:val="0"/>
          <w:sz w:val="22"/>
          <w:szCs w:val="22"/>
        </w:rPr>
        <w:t>5.1</w:t>
      </w:r>
      <w:r w:rsidRPr="005A6D8D">
        <w:rPr>
          <w:rStyle w:val="FontStyle31"/>
          <w:rFonts w:ascii="Arial" w:hAnsi="Arial" w:cs="Arial"/>
          <w:b/>
          <w:bCs/>
          <w:i w:val="0"/>
          <w:sz w:val="22"/>
          <w:szCs w:val="22"/>
        </w:rPr>
        <w:tab/>
      </w:r>
      <w:r w:rsidRPr="005A6D8D">
        <w:rPr>
          <w:rStyle w:val="FontStyle31"/>
          <w:rFonts w:ascii="Arial" w:hAnsi="Arial" w:cs="Arial"/>
          <w:i w:val="0"/>
          <w:sz w:val="22"/>
          <w:szCs w:val="22"/>
        </w:rPr>
        <w:t>Ogólne wymagania</w:t>
      </w:r>
    </w:p>
    <w:p w:rsidR="009109A6" w:rsidRPr="005A6D8D" w:rsidRDefault="005A6D8D" w:rsidP="009109A6">
      <w:pPr>
        <w:pStyle w:val="Style16"/>
        <w:widowControl/>
        <w:spacing w:before="115" w:line="276" w:lineRule="auto"/>
        <w:ind w:left="5"/>
        <w:jc w:val="left"/>
        <w:rPr>
          <w:rStyle w:val="FontStyle35"/>
          <w:rFonts w:ascii="Arial" w:hAnsi="Arial" w:cs="Arial"/>
        </w:rPr>
      </w:pPr>
      <w:r>
        <w:rPr>
          <w:rStyle w:val="FontStyle35"/>
          <w:rFonts w:ascii="Arial" w:hAnsi="Arial" w:cs="Arial"/>
        </w:rPr>
        <w:t xml:space="preserve">     </w:t>
      </w:r>
      <w:r w:rsidR="009109A6" w:rsidRPr="005A6D8D">
        <w:rPr>
          <w:rStyle w:val="FontStyle35"/>
          <w:rFonts w:ascii="Arial" w:hAnsi="Arial" w:cs="Arial"/>
        </w:rPr>
        <w:t>Wykonawca jest odpowiedzialny za prowadzenie robót zgodnie z wymaganiami obowiązujących PN i EN-PN, WTWOR i postanowieniami umowy.</w:t>
      </w:r>
    </w:p>
    <w:p w:rsidR="009109A6" w:rsidRPr="005A6D8D" w:rsidRDefault="009109A6" w:rsidP="009109A6">
      <w:pPr>
        <w:pStyle w:val="Style10"/>
        <w:widowControl/>
        <w:spacing w:line="276" w:lineRule="auto"/>
        <w:ind w:left="48"/>
        <w:rPr>
          <w:rFonts w:ascii="Arial" w:hAnsi="Arial" w:cs="Arial"/>
          <w:sz w:val="22"/>
          <w:szCs w:val="22"/>
        </w:rPr>
      </w:pPr>
    </w:p>
    <w:p w:rsidR="009109A6" w:rsidRPr="005A6D8D" w:rsidRDefault="009109A6" w:rsidP="009109A6">
      <w:pPr>
        <w:pStyle w:val="Style10"/>
        <w:widowControl/>
        <w:tabs>
          <w:tab w:val="left" w:pos="461"/>
        </w:tabs>
        <w:spacing w:before="43" w:line="276" w:lineRule="auto"/>
        <w:ind w:left="48"/>
        <w:rPr>
          <w:rStyle w:val="FontStyle31"/>
          <w:rFonts w:ascii="Arial" w:hAnsi="Arial" w:cs="Arial"/>
          <w:i w:val="0"/>
          <w:sz w:val="22"/>
          <w:szCs w:val="22"/>
        </w:rPr>
      </w:pPr>
      <w:r w:rsidRPr="005A6D8D">
        <w:rPr>
          <w:rStyle w:val="FontStyle31"/>
          <w:rFonts w:ascii="Arial" w:hAnsi="Arial" w:cs="Arial"/>
          <w:i w:val="0"/>
          <w:sz w:val="22"/>
          <w:szCs w:val="22"/>
        </w:rPr>
        <w:t>5.2</w:t>
      </w:r>
      <w:r w:rsidRPr="005A6D8D">
        <w:rPr>
          <w:rStyle w:val="FontStyle31"/>
          <w:rFonts w:ascii="Arial" w:hAnsi="Arial" w:cs="Arial"/>
          <w:b/>
          <w:bCs/>
          <w:i w:val="0"/>
          <w:sz w:val="22"/>
          <w:szCs w:val="22"/>
        </w:rPr>
        <w:tab/>
      </w:r>
      <w:r w:rsidRPr="005A6D8D">
        <w:rPr>
          <w:rStyle w:val="FontStyle31"/>
          <w:rFonts w:ascii="Arial" w:hAnsi="Arial" w:cs="Arial"/>
          <w:i w:val="0"/>
          <w:sz w:val="22"/>
          <w:szCs w:val="22"/>
        </w:rPr>
        <w:t>Zakres robót przygotowawczych</w:t>
      </w:r>
    </w:p>
    <w:p w:rsidR="009109A6" w:rsidRPr="005A6D8D" w:rsidRDefault="005A6D8D" w:rsidP="009109A6">
      <w:pPr>
        <w:pStyle w:val="Style23"/>
        <w:widowControl/>
        <w:numPr>
          <w:ilvl w:val="0"/>
          <w:numId w:val="20"/>
        </w:numPr>
        <w:tabs>
          <w:tab w:val="left" w:pos="754"/>
        </w:tabs>
        <w:spacing w:before="5" w:line="276" w:lineRule="auto"/>
        <w:ind w:left="394"/>
        <w:rPr>
          <w:rStyle w:val="FontStyle35"/>
          <w:rFonts w:ascii="Arial" w:hAnsi="Arial" w:cs="Arial"/>
        </w:rPr>
      </w:pPr>
      <w:r>
        <w:rPr>
          <w:rStyle w:val="FontStyle35"/>
          <w:rFonts w:ascii="Arial" w:hAnsi="Arial" w:cs="Arial"/>
        </w:rPr>
        <w:t>przej</w:t>
      </w:r>
      <w:r w:rsidR="009109A6" w:rsidRPr="005A6D8D">
        <w:rPr>
          <w:rStyle w:val="FontStyle35"/>
          <w:rFonts w:ascii="Arial" w:hAnsi="Arial" w:cs="Arial"/>
        </w:rPr>
        <w:t>ęcie placu budowy</w:t>
      </w:r>
    </w:p>
    <w:p w:rsidR="009109A6" w:rsidRPr="005A6D8D" w:rsidRDefault="009109A6" w:rsidP="009109A6">
      <w:pPr>
        <w:pStyle w:val="Style23"/>
        <w:widowControl/>
        <w:numPr>
          <w:ilvl w:val="0"/>
          <w:numId w:val="20"/>
        </w:numPr>
        <w:tabs>
          <w:tab w:val="left" w:pos="754"/>
        </w:tabs>
        <w:spacing w:line="276" w:lineRule="auto"/>
        <w:ind w:left="394"/>
        <w:rPr>
          <w:rStyle w:val="FontStyle35"/>
          <w:rFonts w:ascii="Arial" w:hAnsi="Arial" w:cs="Arial"/>
        </w:rPr>
      </w:pPr>
      <w:r w:rsidRPr="005A6D8D">
        <w:rPr>
          <w:rStyle w:val="FontStyle35"/>
          <w:rFonts w:ascii="Arial" w:hAnsi="Arial" w:cs="Arial"/>
        </w:rPr>
        <w:t>dostarczenie na teren budowy niezbędnych materiałów, urządzeń i sprzętu budowlanego</w:t>
      </w:r>
    </w:p>
    <w:p w:rsidR="009109A6" w:rsidRPr="005A6D8D" w:rsidRDefault="009109A6" w:rsidP="009109A6">
      <w:pPr>
        <w:pStyle w:val="Style23"/>
        <w:widowControl/>
        <w:numPr>
          <w:ilvl w:val="0"/>
          <w:numId w:val="20"/>
        </w:numPr>
        <w:tabs>
          <w:tab w:val="left" w:pos="754"/>
        </w:tabs>
        <w:spacing w:line="276" w:lineRule="auto"/>
        <w:ind w:left="394"/>
        <w:rPr>
          <w:rStyle w:val="FontStyle35"/>
          <w:rFonts w:ascii="Arial" w:hAnsi="Arial" w:cs="Arial"/>
        </w:rPr>
      </w:pPr>
      <w:r w:rsidRPr="005A6D8D">
        <w:rPr>
          <w:rStyle w:val="FontStyle35"/>
          <w:rFonts w:ascii="Arial" w:hAnsi="Arial" w:cs="Arial"/>
        </w:rPr>
        <w:t>wykonanie niezbędnych prac związanych z przygotowaniem stanowiska montażowego</w:t>
      </w:r>
    </w:p>
    <w:p w:rsidR="009109A6" w:rsidRPr="005A6D8D" w:rsidRDefault="009109A6" w:rsidP="009109A6">
      <w:pPr>
        <w:pStyle w:val="Style23"/>
        <w:widowControl/>
        <w:numPr>
          <w:ilvl w:val="0"/>
          <w:numId w:val="20"/>
        </w:numPr>
        <w:tabs>
          <w:tab w:val="left" w:pos="754"/>
        </w:tabs>
        <w:spacing w:line="276" w:lineRule="auto"/>
        <w:ind w:left="394"/>
        <w:rPr>
          <w:rStyle w:val="FontStyle35"/>
          <w:rFonts w:ascii="Arial" w:hAnsi="Arial" w:cs="Arial"/>
        </w:rPr>
      </w:pPr>
      <w:r w:rsidRPr="005A6D8D">
        <w:rPr>
          <w:rStyle w:val="FontStyle35"/>
          <w:rFonts w:ascii="Arial" w:hAnsi="Arial" w:cs="Arial"/>
        </w:rPr>
        <w:t>przygotowania „frontu robót "</w:t>
      </w:r>
    </w:p>
    <w:p w:rsidR="005A6D8D" w:rsidRDefault="005A6D8D" w:rsidP="009109A6">
      <w:pPr>
        <w:pStyle w:val="Style17"/>
        <w:widowControl/>
        <w:spacing w:line="276" w:lineRule="auto"/>
        <w:ind w:left="24" w:right="5530"/>
        <w:rPr>
          <w:rStyle w:val="FontStyle31"/>
          <w:rFonts w:ascii="Arial" w:hAnsi="Arial" w:cs="Arial"/>
          <w:i w:val="0"/>
          <w:sz w:val="22"/>
          <w:szCs w:val="22"/>
        </w:rPr>
      </w:pPr>
    </w:p>
    <w:p w:rsidR="005A6D8D" w:rsidRDefault="005A6D8D" w:rsidP="009109A6">
      <w:pPr>
        <w:pStyle w:val="Style17"/>
        <w:widowControl/>
        <w:spacing w:line="276" w:lineRule="auto"/>
        <w:ind w:left="24" w:right="5530"/>
        <w:rPr>
          <w:rStyle w:val="FontStyle31"/>
          <w:rFonts w:ascii="Arial" w:hAnsi="Arial" w:cs="Arial"/>
          <w:i w:val="0"/>
          <w:sz w:val="22"/>
          <w:szCs w:val="22"/>
        </w:rPr>
      </w:pPr>
    </w:p>
    <w:p w:rsidR="005A6D8D" w:rsidRDefault="005A6D8D" w:rsidP="009109A6">
      <w:pPr>
        <w:pStyle w:val="Style17"/>
        <w:widowControl/>
        <w:spacing w:line="276" w:lineRule="auto"/>
        <w:ind w:left="24" w:right="5530"/>
        <w:rPr>
          <w:rStyle w:val="FontStyle31"/>
          <w:rFonts w:ascii="Arial" w:hAnsi="Arial" w:cs="Arial"/>
          <w:i w:val="0"/>
          <w:sz w:val="22"/>
          <w:szCs w:val="22"/>
        </w:rPr>
      </w:pPr>
    </w:p>
    <w:p w:rsidR="009109A6" w:rsidRPr="005A6D8D" w:rsidRDefault="009109A6" w:rsidP="009109A6">
      <w:pPr>
        <w:pStyle w:val="Style17"/>
        <w:widowControl/>
        <w:spacing w:line="276" w:lineRule="auto"/>
        <w:ind w:left="24" w:right="5530"/>
        <w:rPr>
          <w:rStyle w:val="FontStyle32"/>
          <w:rFonts w:ascii="Arial" w:hAnsi="Arial" w:cs="Arial"/>
          <w:sz w:val="22"/>
          <w:szCs w:val="22"/>
        </w:rPr>
      </w:pPr>
      <w:r w:rsidRPr="005A6D8D">
        <w:rPr>
          <w:rStyle w:val="FontStyle31"/>
          <w:rFonts w:ascii="Arial" w:hAnsi="Arial" w:cs="Arial"/>
          <w:i w:val="0"/>
          <w:sz w:val="22"/>
          <w:szCs w:val="22"/>
        </w:rPr>
        <w:lastRenderedPageBreak/>
        <w:t xml:space="preserve">5.3 Zakres robót zasadniczych </w:t>
      </w:r>
      <w:r w:rsidRPr="005A6D8D">
        <w:rPr>
          <w:rStyle w:val="FontStyle32"/>
          <w:rFonts w:ascii="Arial" w:hAnsi="Arial" w:cs="Arial"/>
          <w:sz w:val="22"/>
          <w:szCs w:val="22"/>
        </w:rPr>
        <w:t>5.3.1 Instalacja gazowa</w:t>
      </w:r>
    </w:p>
    <w:p w:rsidR="009109A6" w:rsidRPr="005A6D8D" w:rsidRDefault="009109A6" w:rsidP="009109A6">
      <w:pPr>
        <w:pStyle w:val="Style14"/>
        <w:widowControl/>
        <w:spacing w:line="276" w:lineRule="auto"/>
        <w:ind w:left="24"/>
        <w:rPr>
          <w:rFonts w:ascii="Arial" w:hAnsi="Arial" w:cs="Arial"/>
          <w:sz w:val="22"/>
          <w:szCs w:val="22"/>
        </w:rPr>
      </w:pPr>
    </w:p>
    <w:p w:rsidR="009109A6" w:rsidRPr="005A6D8D" w:rsidRDefault="009109A6" w:rsidP="009109A6">
      <w:pPr>
        <w:pStyle w:val="Style14"/>
        <w:widowControl/>
        <w:spacing w:before="29" w:line="276" w:lineRule="auto"/>
        <w:ind w:left="24"/>
        <w:rPr>
          <w:rStyle w:val="FontStyle32"/>
          <w:rFonts w:ascii="Arial" w:hAnsi="Arial" w:cs="Arial"/>
          <w:sz w:val="22"/>
          <w:szCs w:val="22"/>
          <w:u w:val="single"/>
        </w:rPr>
      </w:pPr>
      <w:r w:rsidRPr="005A6D8D">
        <w:rPr>
          <w:rStyle w:val="FontStyle32"/>
          <w:rFonts w:ascii="Arial" w:hAnsi="Arial" w:cs="Arial"/>
          <w:sz w:val="22"/>
          <w:szCs w:val="22"/>
          <w:u w:val="single"/>
        </w:rPr>
        <w:t>Opis instalacji gazowej</w:t>
      </w:r>
    </w:p>
    <w:p w:rsidR="009109A6" w:rsidRPr="005A6D8D" w:rsidRDefault="009109A6" w:rsidP="009109A6">
      <w:pPr>
        <w:pStyle w:val="Style6"/>
        <w:widowControl/>
        <w:spacing w:line="276" w:lineRule="auto"/>
        <w:rPr>
          <w:rFonts w:ascii="Arial" w:hAnsi="Arial" w:cs="Arial"/>
          <w:sz w:val="22"/>
          <w:szCs w:val="22"/>
        </w:rPr>
      </w:pPr>
    </w:p>
    <w:p w:rsidR="009109A6" w:rsidRPr="005A6D8D" w:rsidRDefault="009109A6" w:rsidP="009109A6">
      <w:pPr>
        <w:pStyle w:val="Style6"/>
        <w:widowControl/>
        <w:tabs>
          <w:tab w:val="left" w:pos="1435"/>
        </w:tabs>
        <w:spacing w:before="38" w:line="276" w:lineRule="auto"/>
        <w:rPr>
          <w:rStyle w:val="FontStyle30"/>
        </w:rPr>
      </w:pPr>
      <w:r w:rsidRPr="005A6D8D">
        <w:rPr>
          <w:rStyle w:val="FontStyle30"/>
        </w:rPr>
        <w:t>5.3.1.1</w:t>
      </w:r>
      <w:r w:rsidRPr="005A6D8D">
        <w:rPr>
          <w:rStyle w:val="FontStyle30"/>
          <w:b/>
          <w:bCs/>
        </w:rPr>
        <w:tab/>
      </w:r>
      <w:r w:rsidRPr="005A6D8D">
        <w:rPr>
          <w:rStyle w:val="FontStyle30"/>
        </w:rPr>
        <w:t>DANE OGÓLNE</w:t>
      </w:r>
    </w:p>
    <w:p w:rsidR="009109A6" w:rsidRPr="005A6D8D" w:rsidRDefault="009109A6" w:rsidP="009109A6">
      <w:pPr>
        <w:pStyle w:val="Style9"/>
        <w:widowControl/>
        <w:spacing w:line="276" w:lineRule="auto"/>
        <w:ind w:left="706"/>
        <w:rPr>
          <w:rFonts w:ascii="Arial" w:hAnsi="Arial" w:cs="Arial"/>
          <w:sz w:val="22"/>
          <w:szCs w:val="22"/>
        </w:rPr>
      </w:pPr>
    </w:p>
    <w:p w:rsidR="005A6D8D" w:rsidRPr="005A6D8D" w:rsidRDefault="009109A6" w:rsidP="005A6D8D">
      <w:pPr>
        <w:pStyle w:val="Style4"/>
        <w:widowControl/>
        <w:spacing w:line="360" w:lineRule="auto"/>
        <w:rPr>
          <w:rFonts w:ascii="Arial" w:hAnsi="Arial" w:cs="Arial"/>
          <w:b/>
          <w:sz w:val="22"/>
          <w:szCs w:val="22"/>
        </w:rPr>
      </w:pPr>
      <w:r w:rsidRPr="005A6D8D">
        <w:rPr>
          <w:rStyle w:val="FontStyle35"/>
          <w:rFonts w:ascii="Arial" w:hAnsi="Arial" w:cs="Arial"/>
        </w:rPr>
        <w:t xml:space="preserve">Opracowanie obejmuje projekt przebudowy wewnętrznej instalacji gazowej dla pięciu lokali </w:t>
      </w:r>
      <w:r w:rsidR="005A6D8D" w:rsidRPr="005A6D8D">
        <w:rPr>
          <w:rStyle w:val="FontStyle72"/>
          <w:rFonts w:ascii="Arial" w:hAnsi="Arial" w:cs="Arial"/>
          <w:sz w:val="22"/>
          <w:szCs w:val="22"/>
        </w:rPr>
        <w:t>dla</w:t>
      </w:r>
      <w:r w:rsidR="005A6D8D" w:rsidRPr="005A6D8D">
        <w:rPr>
          <w:rStyle w:val="FontStyle42"/>
          <w:rFonts w:ascii="Arial" w:hAnsi="Arial" w:cs="Arial"/>
          <w:b/>
          <w:sz w:val="22"/>
          <w:szCs w:val="22"/>
        </w:rPr>
        <w:t xml:space="preserve"> ROZBUDOWY BUDYNKU II LICEUM OGÓLNOKSZTAŁCĄCEGO </w:t>
      </w:r>
      <w:r w:rsidR="005A6D8D" w:rsidRPr="005A6D8D">
        <w:rPr>
          <w:rStyle w:val="FontStyle72"/>
          <w:rFonts w:ascii="Arial" w:hAnsi="Arial" w:cs="Arial"/>
          <w:sz w:val="22"/>
          <w:szCs w:val="22"/>
        </w:rPr>
        <w:t xml:space="preserve"> </w:t>
      </w:r>
      <w:r w:rsidR="005A6D8D" w:rsidRPr="005A6D8D">
        <w:rPr>
          <w:rFonts w:ascii="Arial" w:hAnsi="Arial" w:cs="Arial"/>
          <w:b/>
          <w:sz w:val="22"/>
          <w:szCs w:val="22"/>
        </w:rPr>
        <w:t>przy ul. Konstytucji 3 maja 26  w Radzyminie, woj. mazowieckie</w:t>
      </w:r>
    </w:p>
    <w:p w:rsidR="009109A6" w:rsidRPr="005A6D8D" w:rsidRDefault="009109A6" w:rsidP="009109A6">
      <w:pPr>
        <w:pStyle w:val="Style6"/>
        <w:widowControl/>
        <w:spacing w:line="276" w:lineRule="auto"/>
        <w:rPr>
          <w:rFonts w:ascii="Arial" w:hAnsi="Arial" w:cs="Arial"/>
          <w:sz w:val="22"/>
          <w:szCs w:val="22"/>
        </w:rPr>
      </w:pPr>
    </w:p>
    <w:p w:rsidR="009109A6" w:rsidRPr="005A6D8D" w:rsidRDefault="009109A6" w:rsidP="009109A6">
      <w:pPr>
        <w:pStyle w:val="Style6"/>
        <w:widowControl/>
        <w:tabs>
          <w:tab w:val="left" w:pos="893"/>
        </w:tabs>
        <w:spacing w:before="96" w:line="276" w:lineRule="auto"/>
        <w:rPr>
          <w:rStyle w:val="FontStyle30"/>
        </w:rPr>
      </w:pPr>
      <w:r w:rsidRPr="005A6D8D">
        <w:rPr>
          <w:rStyle w:val="FontStyle30"/>
        </w:rPr>
        <w:t>5.3.1.2</w:t>
      </w:r>
      <w:r w:rsidRPr="005A6D8D">
        <w:rPr>
          <w:rStyle w:val="FontStyle30"/>
          <w:b/>
          <w:bCs/>
        </w:rPr>
        <w:tab/>
      </w:r>
      <w:r w:rsidRPr="005A6D8D">
        <w:rPr>
          <w:rStyle w:val="FontStyle30"/>
        </w:rPr>
        <w:t>WEWNĘTRZNA INSTALACJA GAZOWA</w:t>
      </w:r>
    </w:p>
    <w:p w:rsidR="009109A6" w:rsidRPr="005A6D8D" w:rsidRDefault="009109A6" w:rsidP="009109A6">
      <w:pPr>
        <w:pStyle w:val="Style19"/>
        <w:widowControl/>
        <w:spacing w:line="276" w:lineRule="auto"/>
        <w:ind w:left="706"/>
        <w:rPr>
          <w:rFonts w:ascii="Arial" w:hAnsi="Arial" w:cs="Arial"/>
          <w:sz w:val="22"/>
          <w:szCs w:val="22"/>
        </w:rPr>
      </w:pPr>
    </w:p>
    <w:p w:rsidR="009109A6" w:rsidRPr="005A6D8D" w:rsidRDefault="009109A6" w:rsidP="009109A6">
      <w:pPr>
        <w:pStyle w:val="Style9"/>
        <w:widowControl/>
        <w:spacing w:line="276" w:lineRule="auto"/>
        <w:ind w:left="701"/>
        <w:rPr>
          <w:rFonts w:ascii="Arial" w:hAnsi="Arial" w:cs="Arial"/>
          <w:sz w:val="22"/>
          <w:szCs w:val="22"/>
        </w:rPr>
      </w:pPr>
    </w:p>
    <w:p w:rsidR="009109A6" w:rsidRPr="005A6D8D" w:rsidRDefault="009109A6" w:rsidP="009109A6">
      <w:pPr>
        <w:pStyle w:val="Style9"/>
        <w:widowControl/>
        <w:spacing w:before="29" w:line="276" w:lineRule="auto"/>
        <w:ind w:left="701"/>
        <w:rPr>
          <w:rStyle w:val="FontStyle35"/>
          <w:rFonts w:ascii="Arial" w:hAnsi="Arial" w:cs="Arial"/>
        </w:rPr>
      </w:pPr>
      <w:r w:rsidRPr="005A6D8D">
        <w:rPr>
          <w:rStyle w:val="FontStyle35"/>
          <w:rFonts w:ascii="Arial" w:hAnsi="Arial" w:cs="Arial"/>
        </w:rPr>
        <w:t>Projektowane wewnętrzne instalacje gazowe zasilana będą w gaz poprzez istniejące przyłącze gazowe z sieci miejskiej . Istniejąca wewnętrzna instalacja gazowa w budynku rozpoczyna się od zaworu głównego zlokalizowanego w szafce zabudowanej w zewnętrznej ścianie budynku. Przeprojektowywane instalacje zasilać będą w gaz:</w:t>
      </w:r>
    </w:p>
    <w:p w:rsidR="009109A6" w:rsidRPr="005A6D8D" w:rsidRDefault="009109A6" w:rsidP="009109A6">
      <w:pPr>
        <w:pStyle w:val="Style23"/>
        <w:widowControl/>
        <w:numPr>
          <w:ilvl w:val="0"/>
          <w:numId w:val="25"/>
        </w:numPr>
        <w:tabs>
          <w:tab w:val="left" w:pos="1066"/>
        </w:tabs>
        <w:spacing w:line="276" w:lineRule="auto"/>
        <w:ind w:left="701"/>
        <w:rPr>
          <w:rStyle w:val="FontStyle35"/>
          <w:rFonts w:ascii="Arial" w:hAnsi="Arial" w:cs="Arial"/>
        </w:rPr>
      </w:pPr>
      <w:r w:rsidRPr="005A6D8D">
        <w:rPr>
          <w:rStyle w:val="FontStyle35"/>
          <w:rFonts w:ascii="Arial" w:hAnsi="Arial" w:cs="Arial"/>
        </w:rPr>
        <w:t xml:space="preserve">kotły gazowe </w:t>
      </w:r>
    </w:p>
    <w:p w:rsidR="009109A6" w:rsidRPr="005A6D8D" w:rsidRDefault="009109A6" w:rsidP="009109A6">
      <w:pPr>
        <w:pStyle w:val="Style16"/>
        <w:widowControl/>
        <w:spacing w:line="276" w:lineRule="auto"/>
        <w:ind w:left="696" w:right="14"/>
        <w:rPr>
          <w:rFonts w:ascii="Arial" w:hAnsi="Arial" w:cs="Arial"/>
          <w:sz w:val="22"/>
          <w:szCs w:val="22"/>
        </w:rPr>
      </w:pPr>
    </w:p>
    <w:p w:rsidR="009109A6" w:rsidRPr="005A6D8D" w:rsidRDefault="009109A6" w:rsidP="005A6D8D">
      <w:pPr>
        <w:pStyle w:val="Style16"/>
        <w:widowControl/>
        <w:spacing w:before="29" w:line="276" w:lineRule="auto"/>
        <w:ind w:left="709" w:right="14" w:firstLine="13"/>
        <w:rPr>
          <w:rStyle w:val="FontStyle35"/>
          <w:rFonts w:ascii="Arial" w:hAnsi="Arial" w:cs="Arial"/>
        </w:rPr>
      </w:pPr>
      <w:r w:rsidRPr="005A6D8D">
        <w:rPr>
          <w:rStyle w:val="FontStyle35"/>
          <w:rFonts w:ascii="Arial" w:hAnsi="Arial" w:cs="Arial"/>
        </w:rPr>
        <w:t>Instalacje gazowe na nowoprojektowanych odcinkach należy wykonać z rur</w:t>
      </w:r>
      <w:r w:rsidR="005A6D8D">
        <w:rPr>
          <w:rStyle w:val="FontStyle35"/>
          <w:rFonts w:ascii="Arial" w:hAnsi="Arial" w:cs="Arial"/>
        </w:rPr>
        <w:t xml:space="preserve"> miedzianych łączonych na lut t</w:t>
      </w:r>
      <w:r w:rsidRPr="005A6D8D">
        <w:rPr>
          <w:rStyle w:val="FontStyle35"/>
          <w:rFonts w:ascii="Arial" w:hAnsi="Arial" w:cs="Arial"/>
        </w:rPr>
        <w:t>wardy.</w:t>
      </w:r>
    </w:p>
    <w:p w:rsidR="009109A6" w:rsidRPr="005A6D8D" w:rsidRDefault="009109A6" w:rsidP="005A6D8D">
      <w:pPr>
        <w:pStyle w:val="Style9"/>
        <w:widowControl/>
        <w:spacing w:line="276" w:lineRule="auto"/>
        <w:ind w:left="709" w:firstLine="13"/>
        <w:rPr>
          <w:rStyle w:val="FontStyle35"/>
          <w:rFonts w:ascii="Arial" w:hAnsi="Arial" w:cs="Arial"/>
        </w:rPr>
      </w:pPr>
      <w:r w:rsidRPr="005A6D8D">
        <w:rPr>
          <w:rStyle w:val="FontStyle35"/>
          <w:rFonts w:ascii="Arial" w:hAnsi="Arial" w:cs="Arial"/>
        </w:rPr>
        <w:t xml:space="preserve">Przewody gazowe należy prowadzić po wierzchu ścian w odległości 3 cm od tynku . Przy przejściach przez przegrody budowlane przewody należy  </w:t>
      </w:r>
      <w:r w:rsidR="005A6D8D">
        <w:rPr>
          <w:rStyle w:val="FontStyle35"/>
          <w:rFonts w:ascii="Arial" w:hAnsi="Arial" w:cs="Arial"/>
        </w:rPr>
        <w:t xml:space="preserve"> prowadzić w rurach ochronnych</w:t>
      </w:r>
    </w:p>
    <w:p w:rsidR="009109A6" w:rsidRPr="005A6D8D" w:rsidRDefault="005A6D8D" w:rsidP="009109A6">
      <w:pPr>
        <w:pStyle w:val="Style16"/>
        <w:widowControl/>
        <w:spacing w:line="276" w:lineRule="auto"/>
        <w:ind w:left="706" w:right="14"/>
        <w:rPr>
          <w:rStyle w:val="FontStyle35"/>
          <w:rFonts w:ascii="Arial" w:hAnsi="Arial" w:cs="Arial"/>
        </w:rPr>
      </w:pPr>
      <w:r>
        <w:rPr>
          <w:rStyle w:val="FontStyle35"/>
          <w:rFonts w:ascii="Arial" w:hAnsi="Arial" w:cs="Arial"/>
        </w:rPr>
        <w:t xml:space="preserve">      </w:t>
      </w:r>
      <w:r w:rsidR="009109A6" w:rsidRPr="005A6D8D">
        <w:rPr>
          <w:rStyle w:val="FontStyle35"/>
          <w:rFonts w:ascii="Arial" w:hAnsi="Arial" w:cs="Arial"/>
        </w:rPr>
        <w:t>Rury ochronne w stropach i ścianach powinny wystawać po 3 cm z każdej strony przegrody .</w:t>
      </w:r>
    </w:p>
    <w:p w:rsidR="009109A6" w:rsidRPr="005A6D8D" w:rsidRDefault="009109A6" w:rsidP="009109A6">
      <w:pPr>
        <w:pStyle w:val="Style9"/>
        <w:widowControl/>
        <w:spacing w:line="276" w:lineRule="auto"/>
        <w:ind w:left="701"/>
        <w:rPr>
          <w:rStyle w:val="FontStyle35"/>
          <w:rFonts w:ascii="Arial" w:hAnsi="Arial" w:cs="Arial"/>
        </w:rPr>
      </w:pPr>
      <w:r w:rsidRPr="005A6D8D">
        <w:rPr>
          <w:rStyle w:val="FontStyle35"/>
          <w:rFonts w:ascii="Arial" w:hAnsi="Arial" w:cs="Arial"/>
        </w:rPr>
        <w:t>Przewody gazowe należy prowadzić w odległości co najmniej ;</w:t>
      </w:r>
    </w:p>
    <w:p w:rsidR="009109A6" w:rsidRPr="005A6D8D" w:rsidRDefault="009109A6" w:rsidP="009109A6">
      <w:pPr>
        <w:pStyle w:val="Style13"/>
        <w:widowControl/>
        <w:spacing w:line="276" w:lineRule="auto"/>
        <w:ind w:left="2386" w:right="1325"/>
        <w:rPr>
          <w:rFonts w:ascii="Arial" w:hAnsi="Arial" w:cs="Arial"/>
          <w:sz w:val="22"/>
          <w:szCs w:val="22"/>
        </w:rPr>
      </w:pPr>
    </w:p>
    <w:p w:rsidR="009109A6" w:rsidRPr="005A6D8D" w:rsidRDefault="009109A6" w:rsidP="005A6D8D">
      <w:pPr>
        <w:pStyle w:val="Style13"/>
        <w:widowControl/>
        <w:tabs>
          <w:tab w:val="left" w:pos="1134"/>
        </w:tabs>
        <w:spacing w:before="29" w:line="276" w:lineRule="auto"/>
        <w:ind w:left="1134" w:right="-2" w:hanging="425"/>
        <w:rPr>
          <w:rStyle w:val="FontStyle35"/>
          <w:rFonts w:ascii="Arial" w:hAnsi="Arial" w:cs="Arial"/>
        </w:rPr>
      </w:pPr>
      <w:r w:rsidRPr="005A6D8D">
        <w:rPr>
          <w:rStyle w:val="FontStyle35"/>
          <w:rFonts w:ascii="Arial" w:hAnsi="Arial" w:cs="Arial"/>
        </w:rPr>
        <w:t>--    15 cm   -</w:t>
      </w:r>
      <w:r w:rsidRPr="005A6D8D">
        <w:rPr>
          <w:rStyle w:val="FontStyle35"/>
          <w:rFonts w:ascii="Arial" w:hAnsi="Arial" w:cs="Arial"/>
        </w:rPr>
        <w:tab/>
        <w:t xml:space="preserve">od   przewodów </w:t>
      </w:r>
      <w:proofErr w:type="spellStart"/>
      <w:r w:rsidRPr="005A6D8D">
        <w:rPr>
          <w:rStyle w:val="FontStyle35"/>
          <w:rFonts w:ascii="Arial" w:hAnsi="Arial" w:cs="Arial"/>
        </w:rPr>
        <w:t>wod</w:t>
      </w:r>
      <w:proofErr w:type="spellEnd"/>
      <w:r w:rsidRPr="005A6D8D">
        <w:rPr>
          <w:rStyle w:val="FontStyle35"/>
          <w:rFonts w:ascii="Arial" w:hAnsi="Arial" w:cs="Arial"/>
        </w:rPr>
        <w:t xml:space="preserve"> - </w:t>
      </w:r>
      <w:proofErr w:type="spellStart"/>
      <w:r w:rsidRPr="005A6D8D">
        <w:rPr>
          <w:rStyle w:val="FontStyle35"/>
          <w:rFonts w:ascii="Arial" w:hAnsi="Arial" w:cs="Arial"/>
        </w:rPr>
        <w:t>kan</w:t>
      </w:r>
      <w:proofErr w:type="spellEnd"/>
      <w:r w:rsidRPr="005A6D8D">
        <w:rPr>
          <w:rStyle w:val="FontStyle35"/>
          <w:rFonts w:ascii="Arial" w:hAnsi="Arial" w:cs="Arial"/>
        </w:rPr>
        <w:t xml:space="preserve"> umieszczając je nad tymi</w:t>
      </w:r>
      <w:r w:rsidR="005A6D8D">
        <w:rPr>
          <w:rStyle w:val="FontStyle35"/>
          <w:rFonts w:ascii="Arial" w:hAnsi="Arial" w:cs="Arial"/>
        </w:rPr>
        <w:t xml:space="preserve"> </w:t>
      </w:r>
      <w:r w:rsidRPr="005A6D8D">
        <w:rPr>
          <w:rStyle w:val="FontStyle35"/>
          <w:rFonts w:ascii="Arial" w:hAnsi="Arial" w:cs="Arial"/>
        </w:rPr>
        <w:t>przewodami</w:t>
      </w:r>
    </w:p>
    <w:p w:rsidR="009109A6" w:rsidRPr="005A6D8D" w:rsidRDefault="009109A6" w:rsidP="005A6D8D">
      <w:pPr>
        <w:pStyle w:val="Style9"/>
        <w:widowControl/>
        <w:tabs>
          <w:tab w:val="left" w:pos="1134"/>
        </w:tabs>
        <w:spacing w:line="276" w:lineRule="auto"/>
        <w:ind w:left="1134" w:hanging="425"/>
        <w:rPr>
          <w:rStyle w:val="FontStyle35"/>
          <w:rFonts w:ascii="Arial" w:hAnsi="Arial" w:cs="Arial"/>
        </w:rPr>
      </w:pPr>
      <w:r w:rsidRPr="005A6D8D">
        <w:rPr>
          <w:rStyle w:val="FontStyle35"/>
          <w:rFonts w:ascii="Arial" w:hAnsi="Arial" w:cs="Arial"/>
        </w:rPr>
        <w:t>--    15 cm   -</w:t>
      </w:r>
      <w:r w:rsidRPr="005A6D8D">
        <w:rPr>
          <w:rStyle w:val="FontStyle35"/>
          <w:rFonts w:ascii="Arial" w:hAnsi="Arial" w:cs="Arial"/>
        </w:rPr>
        <w:tab/>
        <w:t>od poziomych   przewodów cieplnych umieszczając je</w:t>
      </w:r>
      <w:r w:rsidR="005A6D8D">
        <w:rPr>
          <w:rStyle w:val="FontStyle35"/>
          <w:rFonts w:ascii="Arial" w:hAnsi="Arial" w:cs="Arial"/>
        </w:rPr>
        <w:t xml:space="preserve"> </w:t>
      </w:r>
      <w:r w:rsidRPr="005A6D8D">
        <w:rPr>
          <w:rStyle w:val="FontStyle35"/>
          <w:rFonts w:ascii="Arial" w:hAnsi="Arial" w:cs="Arial"/>
        </w:rPr>
        <w:t>pod   tymi</w:t>
      </w:r>
      <w:r w:rsidRPr="005A6D8D">
        <w:rPr>
          <w:rStyle w:val="FontStyle35"/>
          <w:rFonts w:ascii="Arial" w:hAnsi="Arial" w:cs="Arial"/>
        </w:rPr>
        <w:tab/>
        <w:t>przewodami</w:t>
      </w:r>
    </w:p>
    <w:p w:rsidR="009109A6" w:rsidRPr="005A6D8D" w:rsidRDefault="009109A6" w:rsidP="005A6D8D">
      <w:pPr>
        <w:pStyle w:val="Style9"/>
        <w:widowControl/>
        <w:tabs>
          <w:tab w:val="left" w:pos="1134"/>
        </w:tabs>
        <w:spacing w:line="276" w:lineRule="auto"/>
        <w:ind w:left="1134" w:hanging="425"/>
        <w:rPr>
          <w:rStyle w:val="FontStyle35"/>
          <w:rFonts w:ascii="Arial" w:hAnsi="Arial" w:cs="Arial"/>
        </w:rPr>
      </w:pPr>
      <w:r w:rsidRPr="005A6D8D">
        <w:rPr>
          <w:rStyle w:val="FontStyle35"/>
          <w:rFonts w:ascii="Arial" w:hAnsi="Arial" w:cs="Arial"/>
        </w:rPr>
        <w:t>--    10 cm   -</w:t>
      </w:r>
      <w:r w:rsidRPr="005A6D8D">
        <w:rPr>
          <w:rStyle w:val="FontStyle35"/>
          <w:rFonts w:ascii="Arial" w:hAnsi="Arial" w:cs="Arial"/>
        </w:rPr>
        <w:tab/>
        <w:t xml:space="preserve">od   pionowych   przewodów   </w:t>
      </w:r>
      <w:proofErr w:type="spellStart"/>
      <w:r w:rsidRPr="005A6D8D">
        <w:rPr>
          <w:rStyle w:val="FontStyle35"/>
          <w:rFonts w:ascii="Arial" w:hAnsi="Arial" w:cs="Arial"/>
        </w:rPr>
        <w:t>wod-kan</w:t>
      </w:r>
      <w:proofErr w:type="spellEnd"/>
      <w:r w:rsidRPr="005A6D8D">
        <w:rPr>
          <w:rStyle w:val="FontStyle35"/>
          <w:rFonts w:ascii="Arial" w:hAnsi="Arial" w:cs="Arial"/>
        </w:rPr>
        <w:t xml:space="preserve">   i   C.O.</w:t>
      </w:r>
    </w:p>
    <w:p w:rsidR="009109A6" w:rsidRPr="005A6D8D" w:rsidRDefault="009109A6" w:rsidP="005A6D8D">
      <w:pPr>
        <w:pStyle w:val="Style9"/>
        <w:widowControl/>
        <w:tabs>
          <w:tab w:val="left" w:pos="1134"/>
        </w:tabs>
        <w:spacing w:line="276" w:lineRule="auto"/>
        <w:ind w:left="1134" w:hanging="425"/>
        <w:rPr>
          <w:rStyle w:val="FontStyle35"/>
          <w:rFonts w:ascii="Arial" w:hAnsi="Arial" w:cs="Arial"/>
        </w:rPr>
      </w:pPr>
      <w:r w:rsidRPr="005A6D8D">
        <w:rPr>
          <w:rStyle w:val="FontStyle35"/>
          <w:rFonts w:ascii="Arial" w:hAnsi="Arial" w:cs="Arial"/>
        </w:rPr>
        <w:t>--   20 cm   -</w:t>
      </w:r>
      <w:r w:rsidRPr="005A6D8D">
        <w:rPr>
          <w:rStyle w:val="FontStyle35"/>
          <w:rFonts w:ascii="Arial" w:hAnsi="Arial" w:cs="Arial"/>
        </w:rPr>
        <w:tab/>
        <w:t>od   przewodów  telekomunikacyjnych</w:t>
      </w:r>
    </w:p>
    <w:p w:rsidR="009109A6" w:rsidRPr="005A6D8D" w:rsidRDefault="009109A6" w:rsidP="005A6D8D">
      <w:pPr>
        <w:pStyle w:val="Style9"/>
        <w:widowControl/>
        <w:tabs>
          <w:tab w:val="left" w:pos="1134"/>
        </w:tabs>
        <w:spacing w:line="276" w:lineRule="auto"/>
        <w:ind w:left="1134" w:hanging="425"/>
        <w:rPr>
          <w:rStyle w:val="FontStyle35"/>
          <w:rFonts w:ascii="Arial" w:hAnsi="Arial" w:cs="Arial"/>
        </w:rPr>
      </w:pPr>
      <w:r w:rsidRPr="005A6D8D">
        <w:rPr>
          <w:rStyle w:val="FontStyle35"/>
          <w:rFonts w:ascii="Arial" w:hAnsi="Arial" w:cs="Arial"/>
        </w:rPr>
        <w:t>--    10 cm   -</w:t>
      </w:r>
      <w:r w:rsidRPr="005A6D8D">
        <w:rPr>
          <w:rStyle w:val="FontStyle35"/>
          <w:rFonts w:ascii="Arial" w:hAnsi="Arial" w:cs="Arial"/>
        </w:rPr>
        <w:tab/>
        <w:t>od   puszek   elektrycznych</w:t>
      </w:r>
    </w:p>
    <w:p w:rsidR="009109A6" w:rsidRPr="005A6D8D" w:rsidRDefault="009109A6" w:rsidP="005A6D8D">
      <w:pPr>
        <w:pStyle w:val="Style9"/>
        <w:widowControl/>
        <w:tabs>
          <w:tab w:val="left" w:pos="1134"/>
        </w:tabs>
        <w:spacing w:line="276" w:lineRule="auto"/>
        <w:ind w:left="1134" w:hanging="425"/>
        <w:rPr>
          <w:rStyle w:val="FontStyle35"/>
          <w:rFonts w:ascii="Arial" w:hAnsi="Arial" w:cs="Arial"/>
        </w:rPr>
      </w:pPr>
      <w:r w:rsidRPr="005A6D8D">
        <w:rPr>
          <w:rStyle w:val="FontStyle35"/>
          <w:rFonts w:ascii="Arial" w:hAnsi="Arial" w:cs="Arial"/>
        </w:rPr>
        <w:t>--    60 cm    -   od   elektrycznych   urządzeń   iskrzących</w:t>
      </w:r>
    </w:p>
    <w:p w:rsidR="009109A6" w:rsidRPr="005A6D8D" w:rsidRDefault="009109A6" w:rsidP="009109A6">
      <w:pPr>
        <w:pStyle w:val="Style8"/>
        <w:widowControl/>
        <w:spacing w:line="276" w:lineRule="auto"/>
        <w:ind w:left="725"/>
        <w:rPr>
          <w:rFonts w:ascii="Arial" w:hAnsi="Arial" w:cs="Arial"/>
          <w:sz w:val="22"/>
          <w:szCs w:val="22"/>
        </w:rPr>
      </w:pPr>
    </w:p>
    <w:p w:rsidR="009109A6" w:rsidRPr="005A6D8D" w:rsidRDefault="009109A6" w:rsidP="009109A6">
      <w:pPr>
        <w:pStyle w:val="Style8"/>
        <w:widowControl/>
        <w:spacing w:before="43" w:line="276" w:lineRule="auto"/>
        <w:ind w:left="725"/>
        <w:rPr>
          <w:rStyle w:val="FontStyle30"/>
        </w:rPr>
      </w:pPr>
      <w:r w:rsidRPr="005A6D8D">
        <w:rPr>
          <w:rStyle w:val="FontStyle30"/>
        </w:rPr>
        <w:t>Projektowane wewnętrzne instalacje gazowe zasilać będą w gaz kotły gazowe z otwartą komorą spalania.</w:t>
      </w:r>
    </w:p>
    <w:p w:rsidR="009109A6" w:rsidRPr="005A6D8D" w:rsidRDefault="009109A6" w:rsidP="009109A6">
      <w:pPr>
        <w:pStyle w:val="Style9"/>
        <w:widowControl/>
        <w:spacing w:line="276" w:lineRule="auto"/>
        <w:ind w:left="720"/>
        <w:rPr>
          <w:rStyle w:val="FontStyle35"/>
          <w:rFonts w:ascii="Arial" w:hAnsi="Arial" w:cs="Arial"/>
        </w:rPr>
      </w:pPr>
      <w:r w:rsidRPr="005A6D8D">
        <w:rPr>
          <w:rStyle w:val="FontStyle35"/>
          <w:rFonts w:ascii="Arial" w:hAnsi="Arial" w:cs="Arial"/>
        </w:rPr>
        <w:t>Przyłącza gazowe do kotłów gazowych dwufunkcyjnych należy wyposażyć w zawór gazowy kulowy odcinając</w:t>
      </w:r>
      <w:r w:rsidR="005A6D8D">
        <w:rPr>
          <w:rStyle w:val="FontStyle35"/>
          <w:rFonts w:ascii="Arial" w:hAnsi="Arial" w:cs="Arial"/>
        </w:rPr>
        <w:t>.</w:t>
      </w:r>
      <w:r w:rsidRPr="005A6D8D">
        <w:rPr>
          <w:rStyle w:val="FontStyle35"/>
          <w:rFonts w:ascii="Arial" w:hAnsi="Arial" w:cs="Arial"/>
        </w:rPr>
        <w:t>.</w:t>
      </w:r>
    </w:p>
    <w:p w:rsidR="009109A6" w:rsidRPr="005A6D8D" w:rsidRDefault="009109A6" w:rsidP="009109A6">
      <w:pPr>
        <w:pStyle w:val="Style9"/>
        <w:widowControl/>
        <w:spacing w:line="276" w:lineRule="auto"/>
        <w:ind w:left="720"/>
        <w:rPr>
          <w:rStyle w:val="FontStyle35"/>
          <w:rFonts w:ascii="Arial" w:hAnsi="Arial" w:cs="Arial"/>
        </w:rPr>
      </w:pPr>
      <w:r w:rsidRPr="005A6D8D">
        <w:rPr>
          <w:rStyle w:val="FontStyle35"/>
          <w:rFonts w:ascii="Arial" w:hAnsi="Arial" w:cs="Arial"/>
        </w:rPr>
        <w:t>Kurek ten należy zainstalować w odległości nie większej niż 1m od króćca przyłączeniowego do odbiorników gazu co umożliwiać będzie łatwe odcięcie zasilania.</w:t>
      </w:r>
    </w:p>
    <w:p w:rsidR="009109A6" w:rsidRPr="005A6D8D" w:rsidRDefault="009109A6" w:rsidP="009109A6">
      <w:pPr>
        <w:pStyle w:val="Style9"/>
        <w:widowControl/>
        <w:spacing w:line="276" w:lineRule="auto"/>
        <w:ind w:left="720"/>
        <w:rPr>
          <w:rFonts w:ascii="Arial" w:hAnsi="Arial" w:cs="Arial"/>
          <w:sz w:val="22"/>
          <w:szCs w:val="22"/>
        </w:rPr>
      </w:pPr>
    </w:p>
    <w:p w:rsidR="009109A6" w:rsidRPr="005A6D8D" w:rsidRDefault="009109A6" w:rsidP="009109A6">
      <w:pPr>
        <w:pStyle w:val="Style9"/>
        <w:widowControl/>
        <w:spacing w:before="24" w:line="276" w:lineRule="auto"/>
        <w:ind w:left="720"/>
        <w:rPr>
          <w:rStyle w:val="FontStyle35"/>
          <w:rFonts w:ascii="Arial" w:hAnsi="Arial" w:cs="Arial"/>
        </w:rPr>
      </w:pPr>
      <w:r w:rsidRPr="005A6D8D">
        <w:rPr>
          <w:rStyle w:val="FontStyle35"/>
          <w:rFonts w:ascii="Arial" w:hAnsi="Arial" w:cs="Arial"/>
        </w:rPr>
        <w:t>Przewody gazowe z rur stalowych należy zabezpieczyć przed korozją poprzez pomalowanie. Roboty malarskie można wykonać dopiero po pozytywnej próbie na ciśnienie .</w:t>
      </w:r>
    </w:p>
    <w:p w:rsidR="009109A6" w:rsidRPr="005A6D8D" w:rsidRDefault="009109A6" w:rsidP="009109A6">
      <w:pPr>
        <w:pStyle w:val="Style9"/>
        <w:widowControl/>
        <w:spacing w:line="276" w:lineRule="auto"/>
        <w:ind w:left="720"/>
        <w:rPr>
          <w:rStyle w:val="FontStyle35"/>
          <w:rFonts w:ascii="Arial" w:hAnsi="Arial" w:cs="Arial"/>
        </w:rPr>
      </w:pPr>
      <w:r w:rsidRPr="005A6D8D">
        <w:rPr>
          <w:rStyle w:val="FontStyle35"/>
          <w:rFonts w:ascii="Arial" w:hAnsi="Arial" w:cs="Arial"/>
        </w:rPr>
        <w:t>W żadnym przypadku przewody gazowe nie mogą stykać się z materiałami które powodować mogą korozję tych przewodów .</w:t>
      </w:r>
    </w:p>
    <w:p w:rsidR="009109A6" w:rsidRPr="005A6D8D" w:rsidRDefault="009109A6" w:rsidP="009109A6">
      <w:pPr>
        <w:pStyle w:val="Style24"/>
        <w:widowControl/>
        <w:tabs>
          <w:tab w:val="left" w:pos="1445"/>
        </w:tabs>
        <w:spacing w:before="230" w:line="276" w:lineRule="auto"/>
        <w:ind w:left="14"/>
        <w:rPr>
          <w:rStyle w:val="FontStyle30"/>
        </w:rPr>
      </w:pPr>
      <w:r w:rsidRPr="005A6D8D">
        <w:rPr>
          <w:rStyle w:val="FontStyle30"/>
        </w:rPr>
        <w:lastRenderedPageBreak/>
        <w:t>5.3.1.3</w:t>
      </w:r>
      <w:r w:rsidRPr="005A6D8D">
        <w:rPr>
          <w:rStyle w:val="FontStyle30"/>
          <w:b/>
          <w:bCs/>
        </w:rPr>
        <w:tab/>
      </w:r>
      <w:r w:rsidRPr="005A6D8D">
        <w:rPr>
          <w:rStyle w:val="FontStyle30"/>
        </w:rPr>
        <w:t>ZAWÓR GŁÓWNY I GAZOMIERZ</w:t>
      </w:r>
    </w:p>
    <w:p w:rsidR="009109A6" w:rsidRPr="005A6D8D" w:rsidRDefault="009109A6" w:rsidP="009109A6">
      <w:pPr>
        <w:pStyle w:val="Style9"/>
        <w:widowControl/>
        <w:spacing w:line="276" w:lineRule="auto"/>
        <w:ind w:left="720"/>
        <w:rPr>
          <w:rFonts w:ascii="Arial" w:hAnsi="Arial" w:cs="Arial"/>
          <w:sz w:val="22"/>
          <w:szCs w:val="22"/>
        </w:rPr>
      </w:pPr>
    </w:p>
    <w:p w:rsidR="009109A6" w:rsidRPr="005A6D8D" w:rsidRDefault="009109A6" w:rsidP="009109A6">
      <w:pPr>
        <w:pStyle w:val="Style9"/>
        <w:widowControl/>
        <w:spacing w:before="29" w:line="276" w:lineRule="auto"/>
        <w:ind w:left="720"/>
        <w:rPr>
          <w:rStyle w:val="FontStyle35"/>
          <w:rFonts w:ascii="Arial" w:hAnsi="Arial" w:cs="Arial"/>
        </w:rPr>
      </w:pPr>
      <w:r w:rsidRPr="005A6D8D">
        <w:rPr>
          <w:rStyle w:val="FontStyle35"/>
          <w:rFonts w:ascii="Arial" w:hAnsi="Arial" w:cs="Arial"/>
        </w:rPr>
        <w:t>W związku z projektowanymi rob</w:t>
      </w:r>
      <w:r w:rsidR="005A6D8D">
        <w:rPr>
          <w:rStyle w:val="FontStyle35"/>
          <w:rFonts w:ascii="Arial" w:hAnsi="Arial" w:cs="Arial"/>
        </w:rPr>
        <w:t>o</w:t>
      </w:r>
      <w:r w:rsidRPr="005A6D8D">
        <w:rPr>
          <w:rStyle w:val="FontStyle35"/>
          <w:rFonts w:ascii="Arial" w:hAnsi="Arial" w:cs="Arial"/>
        </w:rPr>
        <w:t>tami nie zachodzi konieczność przebudowy miejsca lokalizacji zaworu głównego gazowego i gazomierza obsługującego projektowana instalację gazową.</w:t>
      </w:r>
    </w:p>
    <w:p w:rsidR="009109A6" w:rsidRPr="005A6D8D" w:rsidRDefault="009109A6" w:rsidP="009109A6">
      <w:pPr>
        <w:pStyle w:val="Style9"/>
        <w:widowControl/>
        <w:spacing w:line="276" w:lineRule="auto"/>
        <w:ind w:left="710"/>
        <w:rPr>
          <w:rStyle w:val="FontStyle35"/>
          <w:rFonts w:ascii="Arial" w:hAnsi="Arial" w:cs="Arial"/>
        </w:rPr>
      </w:pPr>
      <w:r w:rsidRPr="005A6D8D">
        <w:rPr>
          <w:rStyle w:val="FontStyle35"/>
          <w:rFonts w:ascii="Arial" w:hAnsi="Arial" w:cs="Arial"/>
        </w:rPr>
        <w:t>Istniejący zawór główny zlokalizowany jest w zamykanej szafce ściennej wnękowej usytuowanej na frontowej ścianie budynku.</w:t>
      </w:r>
    </w:p>
    <w:p w:rsidR="009109A6" w:rsidRPr="005A6D8D" w:rsidRDefault="009109A6" w:rsidP="009109A6">
      <w:pPr>
        <w:pStyle w:val="Style9"/>
        <w:widowControl/>
        <w:spacing w:line="276" w:lineRule="auto"/>
        <w:ind w:left="715"/>
        <w:rPr>
          <w:rStyle w:val="FontStyle35"/>
          <w:rFonts w:ascii="Arial" w:hAnsi="Arial" w:cs="Arial"/>
        </w:rPr>
      </w:pPr>
      <w:r w:rsidRPr="005A6D8D">
        <w:rPr>
          <w:rStyle w:val="FontStyle35"/>
          <w:rFonts w:ascii="Arial" w:hAnsi="Arial" w:cs="Arial"/>
        </w:rPr>
        <w:t xml:space="preserve">Gazomierze obsługujący wewnętrzne instalacje gazowe poszczególnych mieszkań zainstalowane są na klatce schodowej na kondygnacji na której znajdują </w:t>
      </w:r>
      <w:proofErr w:type="spellStart"/>
      <w:r w:rsidRPr="005A6D8D">
        <w:rPr>
          <w:rStyle w:val="FontStyle35"/>
          <w:rFonts w:ascii="Arial" w:hAnsi="Arial" w:cs="Arial"/>
        </w:rPr>
        <w:t>sie</w:t>
      </w:r>
      <w:proofErr w:type="spellEnd"/>
      <w:r w:rsidRPr="005A6D8D">
        <w:rPr>
          <w:rStyle w:val="FontStyle35"/>
          <w:rFonts w:ascii="Arial" w:hAnsi="Arial" w:cs="Arial"/>
        </w:rPr>
        <w:t xml:space="preserve"> mieszkania. Do pomiaru zużycia gazu zainstalowane są gazomierze G-4. Miejsca lokalizacji gazomierzy wskazane zostały w części rysunkowej opracowania.</w:t>
      </w:r>
    </w:p>
    <w:p w:rsidR="009109A6" w:rsidRPr="005A6D8D" w:rsidRDefault="009109A6" w:rsidP="009109A6">
      <w:pPr>
        <w:pStyle w:val="Style9"/>
        <w:widowControl/>
        <w:spacing w:line="276" w:lineRule="auto"/>
        <w:ind w:left="725"/>
        <w:rPr>
          <w:rFonts w:ascii="Arial" w:hAnsi="Arial" w:cs="Arial"/>
          <w:sz w:val="22"/>
          <w:szCs w:val="22"/>
        </w:rPr>
      </w:pPr>
    </w:p>
    <w:p w:rsidR="009109A6" w:rsidRPr="005A6D8D" w:rsidRDefault="009109A6" w:rsidP="009109A6">
      <w:pPr>
        <w:pStyle w:val="Style9"/>
        <w:widowControl/>
        <w:spacing w:before="43" w:line="276" w:lineRule="auto"/>
        <w:ind w:left="725"/>
        <w:rPr>
          <w:rStyle w:val="FontStyle35"/>
          <w:rFonts w:ascii="Arial" w:hAnsi="Arial" w:cs="Arial"/>
          <w:u w:val="single"/>
        </w:rPr>
      </w:pPr>
      <w:r w:rsidRPr="005A6D8D">
        <w:rPr>
          <w:rStyle w:val="FontStyle35"/>
          <w:rFonts w:ascii="Arial" w:hAnsi="Arial" w:cs="Arial"/>
        </w:rPr>
        <w:t xml:space="preserve">- </w:t>
      </w:r>
      <w:r w:rsidRPr="005A6D8D">
        <w:rPr>
          <w:rStyle w:val="FontStyle35"/>
          <w:rFonts w:ascii="Arial" w:hAnsi="Arial" w:cs="Arial"/>
          <w:u w:val="single"/>
        </w:rPr>
        <w:t>gazomierzy nie można instalować we wspólnych wnękach z licznikami elektrycznymi.</w:t>
      </w:r>
    </w:p>
    <w:p w:rsidR="009109A6" w:rsidRPr="005A6D8D" w:rsidRDefault="009109A6" w:rsidP="009109A6">
      <w:pPr>
        <w:pStyle w:val="Style9"/>
        <w:widowControl/>
        <w:spacing w:line="276" w:lineRule="auto"/>
        <w:ind w:left="715"/>
        <w:rPr>
          <w:rFonts w:ascii="Arial" w:hAnsi="Arial" w:cs="Arial"/>
          <w:sz w:val="22"/>
          <w:szCs w:val="22"/>
        </w:rPr>
      </w:pPr>
    </w:p>
    <w:p w:rsidR="009109A6" w:rsidRPr="005A6D8D" w:rsidRDefault="009109A6" w:rsidP="009109A6">
      <w:pPr>
        <w:pStyle w:val="Style9"/>
        <w:widowControl/>
        <w:spacing w:before="53" w:line="276" w:lineRule="auto"/>
        <w:ind w:left="715"/>
        <w:rPr>
          <w:rStyle w:val="FontStyle35"/>
          <w:rFonts w:ascii="Arial" w:hAnsi="Arial" w:cs="Arial"/>
        </w:rPr>
      </w:pPr>
      <w:r w:rsidRPr="005A6D8D">
        <w:rPr>
          <w:rStyle w:val="FontStyle35"/>
          <w:rFonts w:ascii="Arial" w:hAnsi="Arial" w:cs="Arial"/>
        </w:rPr>
        <w:t>Do pomiaru zużycia gazu zainstalowany jest gazomierz G-4.</w:t>
      </w:r>
    </w:p>
    <w:p w:rsidR="009109A6" w:rsidRPr="005A6D8D" w:rsidRDefault="009109A6" w:rsidP="009109A6">
      <w:pPr>
        <w:pStyle w:val="Style9"/>
        <w:widowControl/>
        <w:spacing w:before="19" w:line="276" w:lineRule="auto"/>
        <w:ind w:left="715"/>
        <w:rPr>
          <w:rStyle w:val="FontStyle35"/>
          <w:rFonts w:ascii="Arial" w:hAnsi="Arial" w:cs="Arial"/>
        </w:rPr>
      </w:pPr>
      <w:r w:rsidRPr="005A6D8D">
        <w:rPr>
          <w:rStyle w:val="FontStyle35"/>
          <w:rFonts w:ascii="Arial" w:hAnsi="Arial" w:cs="Arial"/>
        </w:rPr>
        <w:t>Miejsce lokalizacji gazomierza wskazane zostało w części rysunkowej opracowania.</w:t>
      </w:r>
    </w:p>
    <w:p w:rsidR="009109A6" w:rsidRPr="005A6D8D" w:rsidRDefault="009109A6" w:rsidP="009109A6">
      <w:pPr>
        <w:pStyle w:val="Style7"/>
        <w:widowControl/>
        <w:spacing w:line="276" w:lineRule="auto"/>
        <w:ind w:left="34"/>
        <w:rPr>
          <w:rFonts w:ascii="Arial" w:hAnsi="Arial" w:cs="Arial"/>
          <w:sz w:val="22"/>
          <w:szCs w:val="22"/>
        </w:rPr>
      </w:pPr>
    </w:p>
    <w:p w:rsidR="009109A6" w:rsidRPr="005A6D8D" w:rsidRDefault="009109A6" w:rsidP="009109A6">
      <w:pPr>
        <w:pStyle w:val="Style7"/>
        <w:widowControl/>
        <w:spacing w:before="158" w:line="276" w:lineRule="auto"/>
        <w:ind w:left="34"/>
        <w:rPr>
          <w:rStyle w:val="FontStyle34"/>
          <w:sz w:val="22"/>
          <w:szCs w:val="22"/>
        </w:rPr>
      </w:pPr>
      <w:r w:rsidRPr="005A6D8D">
        <w:rPr>
          <w:rStyle w:val="FontStyle34"/>
          <w:sz w:val="22"/>
          <w:szCs w:val="22"/>
        </w:rPr>
        <w:t>6. KONTROLA JAKOŚCI ROBÓT</w:t>
      </w:r>
    </w:p>
    <w:p w:rsidR="009109A6" w:rsidRPr="005A6D8D" w:rsidRDefault="009109A6" w:rsidP="009109A6">
      <w:pPr>
        <w:pStyle w:val="Style10"/>
        <w:widowControl/>
        <w:tabs>
          <w:tab w:val="left" w:pos="461"/>
        </w:tabs>
        <w:spacing w:before="149" w:line="276" w:lineRule="auto"/>
        <w:ind w:left="29"/>
        <w:rPr>
          <w:rStyle w:val="FontStyle31"/>
          <w:rFonts w:ascii="Arial" w:hAnsi="Arial" w:cs="Arial"/>
          <w:i w:val="0"/>
          <w:sz w:val="22"/>
          <w:szCs w:val="22"/>
        </w:rPr>
      </w:pPr>
      <w:r w:rsidRPr="005A6D8D">
        <w:rPr>
          <w:rStyle w:val="FontStyle31"/>
          <w:rFonts w:ascii="Arial" w:hAnsi="Arial" w:cs="Arial"/>
          <w:i w:val="0"/>
          <w:sz w:val="22"/>
          <w:szCs w:val="22"/>
        </w:rPr>
        <w:t>6.1</w:t>
      </w:r>
      <w:r w:rsidRPr="005A6D8D">
        <w:rPr>
          <w:rStyle w:val="FontStyle31"/>
          <w:rFonts w:ascii="Arial" w:hAnsi="Arial" w:cs="Arial"/>
          <w:b/>
          <w:bCs/>
          <w:i w:val="0"/>
          <w:sz w:val="22"/>
          <w:szCs w:val="22"/>
        </w:rPr>
        <w:tab/>
      </w:r>
      <w:r w:rsidRPr="005A6D8D">
        <w:rPr>
          <w:rStyle w:val="FontStyle31"/>
          <w:rFonts w:ascii="Arial" w:hAnsi="Arial" w:cs="Arial"/>
          <w:i w:val="0"/>
          <w:sz w:val="22"/>
          <w:szCs w:val="22"/>
        </w:rPr>
        <w:t>Ogólne zasady kontroli jakości robót</w:t>
      </w:r>
    </w:p>
    <w:p w:rsidR="009109A6" w:rsidRPr="005A6D8D" w:rsidRDefault="009109A6" w:rsidP="009109A6">
      <w:pPr>
        <w:pStyle w:val="Style12"/>
        <w:widowControl/>
        <w:numPr>
          <w:ilvl w:val="0"/>
          <w:numId w:val="26"/>
        </w:numPr>
        <w:tabs>
          <w:tab w:val="left" w:pos="725"/>
        </w:tabs>
        <w:spacing w:before="106" w:line="276" w:lineRule="auto"/>
        <w:ind w:left="725" w:hanging="360"/>
        <w:jc w:val="left"/>
        <w:rPr>
          <w:rStyle w:val="FontStyle35"/>
          <w:rFonts w:ascii="Arial" w:hAnsi="Arial" w:cs="Arial"/>
        </w:rPr>
      </w:pPr>
      <w:r w:rsidRPr="005A6D8D">
        <w:rPr>
          <w:rStyle w:val="FontStyle35"/>
          <w:rFonts w:ascii="Arial" w:hAnsi="Arial" w:cs="Arial"/>
        </w:rPr>
        <w:t>odbiory częściowe odnoszą się do poszczególnych etapów robót przed zakończeniem budowy kolejnych odcinków przewodu, a w szczególności robót podlegających zakryciu.</w:t>
      </w:r>
    </w:p>
    <w:p w:rsidR="009109A6" w:rsidRPr="005A6D8D" w:rsidRDefault="009109A6" w:rsidP="009109A6">
      <w:pPr>
        <w:pStyle w:val="Style12"/>
        <w:widowControl/>
        <w:numPr>
          <w:ilvl w:val="0"/>
          <w:numId w:val="26"/>
        </w:numPr>
        <w:tabs>
          <w:tab w:val="left" w:pos="725"/>
        </w:tabs>
        <w:spacing w:before="139" w:line="276" w:lineRule="auto"/>
        <w:ind w:left="365"/>
        <w:jc w:val="left"/>
        <w:rPr>
          <w:rStyle w:val="FontStyle35"/>
          <w:rFonts w:ascii="Arial" w:hAnsi="Arial" w:cs="Arial"/>
        </w:rPr>
      </w:pPr>
      <w:r w:rsidRPr="005A6D8D">
        <w:rPr>
          <w:rStyle w:val="FontStyle35"/>
          <w:rFonts w:ascii="Arial" w:hAnsi="Arial" w:cs="Arial"/>
        </w:rPr>
        <w:t>wykonawca jest odpowiedzialny za pełną kontrolę jakości robót, materiałów i urządzeń</w:t>
      </w:r>
    </w:p>
    <w:p w:rsidR="009109A6" w:rsidRPr="005A6D8D" w:rsidRDefault="009109A6" w:rsidP="009109A6">
      <w:pPr>
        <w:pStyle w:val="Style12"/>
        <w:widowControl/>
        <w:numPr>
          <w:ilvl w:val="0"/>
          <w:numId w:val="26"/>
        </w:numPr>
        <w:tabs>
          <w:tab w:val="left" w:pos="725"/>
        </w:tabs>
        <w:spacing w:before="125" w:line="276" w:lineRule="auto"/>
        <w:ind w:left="725" w:hanging="360"/>
        <w:jc w:val="left"/>
        <w:rPr>
          <w:rStyle w:val="FontStyle35"/>
          <w:rFonts w:ascii="Arial" w:hAnsi="Arial" w:cs="Arial"/>
        </w:rPr>
      </w:pPr>
      <w:r w:rsidRPr="005A6D8D">
        <w:rPr>
          <w:rStyle w:val="FontStyle35"/>
          <w:rFonts w:ascii="Arial" w:hAnsi="Arial" w:cs="Arial"/>
        </w:rPr>
        <w:t>wykonawca zapewni odpowiedni system i środki techniczne do kontroli jakości robót na terenie i poza placem budowy</w:t>
      </w:r>
    </w:p>
    <w:p w:rsidR="009109A6" w:rsidRPr="005A6D8D" w:rsidRDefault="009109A6" w:rsidP="009109A6">
      <w:pPr>
        <w:pStyle w:val="Style12"/>
        <w:widowControl/>
        <w:numPr>
          <w:ilvl w:val="0"/>
          <w:numId w:val="26"/>
        </w:numPr>
        <w:tabs>
          <w:tab w:val="left" w:pos="725"/>
        </w:tabs>
        <w:spacing w:before="120" w:line="276" w:lineRule="auto"/>
        <w:ind w:left="725" w:right="461" w:hanging="360"/>
        <w:jc w:val="left"/>
        <w:rPr>
          <w:rStyle w:val="FontStyle35"/>
          <w:rFonts w:ascii="Arial" w:hAnsi="Arial" w:cs="Arial"/>
        </w:rPr>
      </w:pPr>
      <w:r w:rsidRPr="005A6D8D">
        <w:rPr>
          <w:rStyle w:val="FontStyle35"/>
          <w:rFonts w:ascii="Arial" w:hAnsi="Arial" w:cs="Arial"/>
        </w:rPr>
        <w:t>wszystkie badania i pomiary będą przeprowadzane zgodnie z wymaganiami Norm lub Aprobat Technicznych przez jednostki posiadające odpowiednie uprawnienia budowlane.</w:t>
      </w:r>
    </w:p>
    <w:p w:rsidR="009109A6" w:rsidRPr="005A6D8D" w:rsidRDefault="009109A6" w:rsidP="009109A6">
      <w:pPr>
        <w:pStyle w:val="Style10"/>
        <w:widowControl/>
        <w:spacing w:line="276" w:lineRule="auto"/>
        <w:ind w:left="29"/>
        <w:rPr>
          <w:rFonts w:ascii="Arial" w:hAnsi="Arial" w:cs="Arial"/>
          <w:sz w:val="22"/>
          <w:szCs w:val="22"/>
        </w:rPr>
      </w:pPr>
    </w:p>
    <w:p w:rsidR="009109A6" w:rsidRPr="005A6D8D" w:rsidRDefault="009109A6" w:rsidP="009109A6">
      <w:pPr>
        <w:pStyle w:val="Style10"/>
        <w:widowControl/>
        <w:tabs>
          <w:tab w:val="left" w:pos="461"/>
        </w:tabs>
        <w:spacing w:before="130" w:line="276" w:lineRule="auto"/>
        <w:ind w:left="29"/>
        <w:rPr>
          <w:rStyle w:val="FontStyle31"/>
          <w:rFonts w:ascii="Arial" w:hAnsi="Arial" w:cs="Arial"/>
          <w:i w:val="0"/>
          <w:sz w:val="22"/>
          <w:szCs w:val="22"/>
        </w:rPr>
      </w:pPr>
      <w:r w:rsidRPr="005A6D8D">
        <w:rPr>
          <w:rStyle w:val="FontStyle31"/>
          <w:rFonts w:ascii="Arial" w:hAnsi="Arial" w:cs="Arial"/>
          <w:i w:val="0"/>
          <w:sz w:val="22"/>
          <w:szCs w:val="22"/>
        </w:rPr>
        <w:t>6.2</w:t>
      </w:r>
      <w:r w:rsidRPr="005A6D8D">
        <w:rPr>
          <w:rStyle w:val="FontStyle31"/>
          <w:rFonts w:ascii="Arial" w:hAnsi="Arial" w:cs="Arial"/>
          <w:b/>
          <w:bCs/>
          <w:i w:val="0"/>
          <w:sz w:val="22"/>
          <w:szCs w:val="22"/>
        </w:rPr>
        <w:tab/>
      </w:r>
      <w:r w:rsidRPr="005A6D8D">
        <w:rPr>
          <w:rStyle w:val="FontStyle31"/>
          <w:rFonts w:ascii="Arial" w:hAnsi="Arial" w:cs="Arial"/>
          <w:i w:val="0"/>
          <w:sz w:val="22"/>
          <w:szCs w:val="22"/>
        </w:rPr>
        <w:t>Badania jakości robót w czasie budowy</w:t>
      </w:r>
    </w:p>
    <w:p w:rsidR="009109A6" w:rsidRPr="005A6D8D" w:rsidRDefault="009109A6" w:rsidP="009109A6">
      <w:pPr>
        <w:pStyle w:val="Style9"/>
        <w:widowControl/>
        <w:spacing w:before="120" w:line="276" w:lineRule="auto"/>
        <w:rPr>
          <w:rStyle w:val="FontStyle35"/>
          <w:rFonts w:ascii="Arial" w:hAnsi="Arial" w:cs="Arial"/>
        </w:rPr>
      </w:pPr>
      <w:r w:rsidRPr="005A6D8D">
        <w:rPr>
          <w:rStyle w:val="FontStyle35"/>
          <w:rFonts w:ascii="Arial" w:hAnsi="Arial" w:cs="Arial"/>
        </w:rPr>
        <w:t>Badania jakości robót w czasie ich realizacji należy wykonywać zgodnie z wytycznymi właściwych „Warunków technicznych wykonania i odbioru robót budowlano-montażowych tom II Instalacje sanitarne i przemysłowe". oraz instrukcjami zawartymi w Normach i Aprobatach Technicznych dla materiałów i urządzeń gazowych.</w:t>
      </w:r>
    </w:p>
    <w:p w:rsidR="009109A6" w:rsidRPr="005A6D8D" w:rsidRDefault="009109A6" w:rsidP="009109A6">
      <w:pPr>
        <w:pStyle w:val="Style17"/>
        <w:widowControl/>
        <w:spacing w:line="276" w:lineRule="auto"/>
        <w:ind w:left="34"/>
        <w:rPr>
          <w:rStyle w:val="FontStyle31"/>
          <w:rFonts w:ascii="Arial" w:hAnsi="Arial" w:cs="Arial"/>
          <w:i w:val="0"/>
          <w:sz w:val="22"/>
          <w:szCs w:val="22"/>
        </w:rPr>
      </w:pPr>
      <w:r w:rsidRPr="005A6D8D">
        <w:rPr>
          <w:rStyle w:val="FontStyle31"/>
          <w:rFonts w:ascii="Arial" w:hAnsi="Arial" w:cs="Arial"/>
          <w:i w:val="0"/>
          <w:sz w:val="22"/>
          <w:szCs w:val="22"/>
        </w:rPr>
        <w:t>6.3 Próby szczelności instalacji gazowej</w:t>
      </w:r>
    </w:p>
    <w:p w:rsidR="009109A6" w:rsidRPr="005A6D8D" w:rsidRDefault="009109A6" w:rsidP="005A6D8D">
      <w:pPr>
        <w:pStyle w:val="Style12"/>
        <w:widowControl/>
        <w:tabs>
          <w:tab w:val="left" w:pos="283"/>
        </w:tabs>
        <w:spacing w:before="115" w:line="276" w:lineRule="auto"/>
        <w:ind w:left="283" w:hanging="278"/>
        <w:rPr>
          <w:rStyle w:val="FontStyle35"/>
          <w:rFonts w:ascii="Arial" w:hAnsi="Arial" w:cs="Arial"/>
        </w:rPr>
      </w:pPr>
      <w:r w:rsidRPr="005A6D8D">
        <w:rPr>
          <w:rStyle w:val="FontStyle35"/>
          <w:rFonts w:ascii="Arial" w:hAnsi="Arial" w:cs="Arial"/>
        </w:rPr>
        <w:t>-</w:t>
      </w:r>
      <w:r w:rsidRPr="005A6D8D">
        <w:rPr>
          <w:rStyle w:val="FontStyle35"/>
          <w:rFonts w:ascii="Arial" w:hAnsi="Arial" w:cs="Arial"/>
        </w:rPr>
        <w:tab/>
        <w:t>przed pomalowaniem rurociągów oraz przed zainstalowaniem gazomierza należy dokonać dwukrotnie próby szczelności.</w:t>
      </w:r>
    </w:p>
    <w:p w:rsidR="009109A6" w:rsidRPr="005A6D8D" w:rsidRDefault="009109A6" w:rsidP="005A6D8D">
      <w:pPr>
        <w:pStyle w:val="Style9"/>
        <w:widowControl/>
        <w:spacing w:line="276" w:lineRule="auto"/>
        <w:ind w:left="288"/>
        <w:rPr>
          <w:rStyle w:val="FontStyle35"/>
          <w:rFonts w:ascii="Arial" w:hAnsi="Arial" w:cs="Arial"/>
        </w:rPr>
      </w:pPr>
      <w:r w:rsidRPr="005A6D8D">
        <w:rPr>
          <w:rStyle w:val="FontStyle35"/>
          <w:rFonts w:ascii="Arial" w:hAnsi="Arial" w:cs="Arial"/>
        </w:rPr>
        <w:t>Pierwszą próbę należy wykonać przed podłączeniem rurociągów gazowych do odbiorników gazu. Drugą próbę należy wykonać z podłączonymi odbiornikami gazu do wewnętrznej instalacji gazowej lecz przed zainstalowaniem gazomierzy.</w:t>
      </w:r>
    </w:p>
    <w:p w:rsidR="009109A6" w:rsidRPr="005A6D8D" w:rsidRDefault="009109A6" w:rsidP="005A6D8D">
      <w:pPr>
        <w:pStyle w:val="Style12"/>
        <w:widowControl/>
        <w:numPr>
          <w:ilvl w:val="0"/>
          <w:numId w:val="27"/>
        </w:numPr>
        <w:tabs>
          <w:tab w:val="left" w:pos="283"/>
        </w:tabs>
        <w:spacing w:before="130" w:line="276" w:lineRule="auto"/>
        <w:ind w:left="283" w:hanging="278"/>
        <w:jc w:val="left"/>
        <w:rPr>
          <w:rStyle w:val="FontStyle35"/>
          <w:rFonts w:ascii="Arial" w:hAnsi="Arial" w:cs="Arial"/>
        </w:rPr>
      </w:pPr>
      <w:r w:rsidRPr="005A6D8D">
        <w:rPr>
          <w:rStyle w:val="FontStyle35"/>
          <w:rFonts w:ascii="Arial" w:hAnsi="Arial" w:cs="Arial"/>
        </w:rPr>
        <w:t>Należy wykonać próbę szczelności instalacji gazowej oddzielnie na odcinku od zaworu głównego do gazomierza i od gazomierza do odbiorników gazu.</w:t>
      </w:r>
    </w:p>
    <w:p w:rsidR="009109A6" w:rsidRPr="005A6D8D" w:rsidRDefault="009109A6" w:rsidP="005A6D8D">
      <w:pPr>
        <w:pStyle w:val="Style12"/>
        <w:widowControl/>
        <w:numPr>
          <w:ilvl w:val="0"/>
          <w:numId w:val="27"/>
        </w:numPr>
        <w:tabs>
          <w:tab w:val="left" w:pos="283"/>
        </w:tabs>
        <w:spacing w:before="139" w:line="276" w:lineRule="auto"/>
        <w:ind w:left="5"/>
        <w:jc w:val="left"/>
        <w:rPr>
          <w:rStyle w:val="FontStyle35"/>
          <w:rFonts w:ascii="Arial" w:hAnsi="Arial" w:cs="Arial"/>
        </w:rPr>
      </w:pPr>
      <w:r w:rsidRPr="005A6D8D">
        <w:rPr>
          <w:rStyle w:val="FontStyle35"/>
          <w:rFonts w:ascii="Arial" w:hAnsi="Arial" w:cs="Arial"/>
        </w:rPr>
        <w:t>Przed próbą szczelności należy instalację przedmuchać sprężonym powietrzem</w:t>
      </w:r>
    </w:p>
    <w:p w:rsidR="009109A6" w:rsidRPr="005A6D8D" w:rsidRDefault="009109A6" w:rsidP="005A6D8D">
      <w:pPr>
        <w:pStyle w:val="Style12"/>
        <w:widowControl/>
        <w:numPr>
          <w:ilvl w:val="0"/>
          <w:numId w:val="27"/>
        </w:numPr>
        <w:tabs>
          <w:tab w:val="left" w:pos="283"/>
        </w:tabs>
        <w:spacing w:before="120" w:line="276" w:lineRule="auto"/>
        <w:ind w:left="283" w:hanging="278"/>
        <w:jc w:val="left"/>
        <w:rPr>
          <w:rStyle w:val="FontStyle35"/>
          <w:rFonts w:ascii="Arial" w:hAnsi="Arial" w:cs="Arial"/>
        </w:rPr>
      </w:pPr>
      <w:r w:rsidRPr="005A6D8D">
        <w:rPr>
          <w:rStyle w:val="FontStyle35"/>
          <w:rFonts w:ascii="Arial" w:hAnsi="Arial" w:cs="Arial"/>
        </w:rPr>
        <w:t xml:space="preserve">pierwszą próbę szczelności instalacji należy przeprowadzić sprężonym powietrzem o ciśnieniu p = 0,05 </w:t>
      </w:r>
      <w:proofErr w:type="spellStart"/>
      <w:r w:rsidRPr="005A6D8D">
        <w:rPr>
          <w:rStyle w:val="FontStyle35"/>
          <w:rFonts w:ascii="Arial" w:hAnsi="Arial" w:cs="Arial"/>
        </w:rPr>
        <w:t>Mpa</w:t>
      </w:r>
      <w:proofErr w:type="spellEnd"/>
      <w:r w:rsidRPr="005A6D8D">
        <w:rPr>
          <w:rStyle w:val="FontStyle35"/>
          <w:rFonts w:ascii="Arial" w:hAnsi="Arial" w:cs="Arial"/>
        </w:rPr>
        <w:t>. Dla przeprowadzenia próby można również użyć dwutlenku węgla lub azotu.</w:t>
      </w:r>
    </w:p>
    <w:p w:rsidR="009109A6" w:rsidRPr="005A6D8D" w:rsidRDefault="009109A6" w:rsidP="005A6D8D">
      <w:pPr>
        <w:pStyle w:val="Style12"/>
        <w:widowControl/>
        <w:numPr>
          <w:ilvl w:val="0"/>
          <w:numId w:val="27"/>
        </w:numPr>
        <w:tabs>
          <w:tab w:val="left" w:pos="283"/>
        </w:tabs>
        <w:spacing w:before="120" w:line="276" w:lineRule="auto"/>
        <w:ind w:left="283" w:hanging="278"/>
        <w:jc w:val="left"/>
        <w:rPr>
          <w:rStyle w:val="FontStyle35"/>
          <w:rFonts w:ascii="Arial" w:hAnsi="Arial" w:cs="Arial"/>
        </w:rPr>
      </w:pPr>
      <w:r w:rsidRPr="005A6D8D">
        <w:rPr>
          <w:rStyle w:val="FontStyle35"/>
          <w:rFonts w:ascii="Arial" w:hAnsi="Arial" w:cs="Arial"/>
        </w:rPr>
        <w:lastRenderedPageBreak/>
        <w:t>Do przeprowadzenia próby należy użyć manometru tarczowego o klasie dokładności 0,6 i posiadającego aktualną legalizację.</w:t>
      </w:r>
    </w:p>
    <w:p w:rsidR="009109A6" w:rsidRPr="005A6D8D" w:rsidRDefault="009109A6" w:rsidP="005A6D8D">
      <w:pPr>
        <w:pStyle w:val="Style12"/>
        <w:widowControl/>
        <w:numPr>
          <w:ilvl w:val="0"/>
          <w:numId w:val="27"/>
        </w:numPr>
        <w:tabs>
          <w:tab w:val="left" w:pos="283"/>
        </w:tabs>
        <w:spacing w:before="139" w:line="276" w:lineRule="auto"/>
        <w:ind w:left="5"/>
        <w:jc w:val="left"/>
        <w:rPr>
          <w:rStyle w:val="FontStyle35"/>
          <w:rFonts w:ascii="Arial" w:hAnsi="Arial" w:cs="Arial"/>
        </w:rPr>
      </w:pPr>
      <w:r w:rsidRPr="005A6D8D">
        <w:rPr>
          <w:rStyle w:val="FontStyle35"/>
          <w:rFonts w:ascii="Arial" w:hAnsi="Arial" w:cs="Arial"/>
        </w:rPr>
        <w:t>Czas na wyrównanie temperatury wynosi 15 - 30 min</w:t>
      </w:r>
    </w:p>
    <w:p w:rsidR="009109A6" w:rsidRPr="005A6D8D" w:rsidRDefault="009109A6" w:rsidP="005A6D8D">
      <w:pPr>
        <w:pStyle w:val="Style12"/>
        <w:widowControl/>
        <w:numPr>
          <w:ilvl w:val="0"/>
          <w:numId w:val="27"/>
        </w:numPr>
        <w:tabs>
          <w:tab w:val="left" w:pos="283"/>
        </w:tabs>
        <w:spacing w:before="139" w:line="276" w:lineRule="auto"/>
        <w:ind w:left="5"/>
        <w:rPr>
          <w:rStyle w:val="FontStyle35"/>
          <w:rFonts w:ascii="Arial" w:hAnsi="Arial" w:cs="Arial"/>
        </w:rPr>
      </w:pPr>
      <w:r w:rsidRPr="005A6D8D">
        <w:rPr>
          <w:rStyle w:val="FontStyle35"/>
          <w:rFonts w:ascii="Arial" w:hAnsi="Arial" w:cs="Arial"/>
        </w:rPr>
        <w:t>instalację uważa się za szczelną jeżeli wytworzone ciśnienie pozostanie niezmienione w ciągu 30 min.</w:t>
      </w:r>
    </w:p>
    <w:p w:rsidR="009109A6" w:rsidRPr="005A6D8D" w:rsidRDefault="009109A6" w:rsidP="005A6D8D">
      <w:pPr>
        <w:pStyle w:val="Style12"/>
        <w:widowControl/>
        <w:numPr>
          <w:ilvl w:val="0"/>
          <w:numId w:val="27"/>
        </w:numPr>
        <w:tabs>
          <w:tab w:val="left" w:pos="283"/>
        </w:tabs>
        <w:spacing w:before="110" w:line="276" w:lineRule="auto"/>
        <w:ind w:left="283" w:hanging="278"/>
        <w:jc w:val="left"/>
        <w:rPr>
          <w:rStyle w:val="FontStyle35"/>
          <w:rFonts w:ascii="Arial" w:hAnsi="Arial" w:cs="Arial"/>
        </w:rPr>
      </w:pPr>
      <w:r w:rsidRPr="005A6D8D">
        <w:rPr>
          <w:rStyle w:val="FontStyle35"/>
          <w:rFonts w:ascii="Arial" w:hAnsi="Arial" w:cs="Arial"/>
        </w:rPr>
        <w:t>Drugą próbę szczelności należy wykonać po podłączeniu aparatów gazowych na ciśnienie p = 0,015MPa</w:t>
      </w:r>
    </w:p>
    <w:p w:rsidR="009109A6" w:rsidRPr="005A6D8D" w:rsidRDefault="009109A6" w:rsidP="009109A6">
      <w:pPr>
        <w:pStyle w:val="Style18"/>
        <w:widowControl/>
        <w:spacing w:line="276" w:lineRule="auto"/>
        <w:ind w:left="19"/>
        <w:rPr>
          <w:rFonts w:ascii="Arial" w:hAnsi="Arial" w:cs="Arial"/>
          <w:sz w:val="22"/>
          <w:szCs w:val="22"/>
        </w:rPr>
      </w:pPr>
    </w:p>
    <w:p w:rsidR="009109A6" w:rsidRPr="005A6D8D" w:rsidRDefault="009109A6" w:rsidP="009109A6">
      <w:pPr>
        <w:pStyle w:val="Style18"/>
        <w:widowControl/>
        <w:tabs>
          <w:tab w:val="left" w:pos="739"/>
        </w:tabs>
        <w:spacing w:before="149" w:line="276" w:lineRule="auto"/>
        <w:ind w:left="19"/>
        <w:rPr>
          <w:rStyle w:val="FontStyle34"/>
          <w:sz w:val="22"/>
          <w:szCs w:val="22"/>
        </w:rPr>
      </w:pPr>
      <w:r w:rsidRPr="005A6D8D">
        <w:rPr>
          <w:rStyle w:val="FontStyle34"/>
          <w:sz w:val="22"/>
          <w:szCs w:val="22"/>
        </w:rPr>
        <w:t>7.</w:t>
      </w:r>
      <w:r w:rsidRPr="005A6D8D">
        <w:rPr>
          <w:rStyle w:val="FontStyle34"/>
          <w:b w:val="0"/>
          <w:bCs w:val="0"/>
          <w:sz w:val="22"/>
          <w:szCs w:val="22"/>
        </w:rPr>
        <w:tab/>
      </w:r>
      <w:r w:rsidRPr="005A6D8D">
        <w:rPr>
          <w:rStyle w:val="FontStyle34"/>
          <w:sz w:val="22"/>
          <w:szCs w:val="22"/>
        </w:rPr>
        <w:t>OBMIAR ROBÓT</w:t>
      </w:r>
    </w:p>
    <w:p w:rsidR="009109A6" w:rsidRPr="005A6D8D" w:rsidRDefault="009109A6" w:rsidP="009109A6">
      <w:pPr>
        <w:pStyle w:val="Style9"/>
        <w:widowControl/>
        <w:spacing w:before="139" w:line="276" w:lineRule="auto"/>
        <w:ind w:left="10"/>
        <w:rPr>
          <w:rStyle w:val="FontStyle35"/>
          <w:rFonts w:ascii="Arial" w:hAnsi="Arial" w:cs="Arial"/>
        </w:rPr>
      </w:pPr>
      <w:r w:rsidRPr="005A6D8D">
        <w:rPr>
          <w:rStyle w:val="FontStyle35"/>
          <w:rFonts w:ascii="Arial" w:hAnsi="Arial" w:cs="Arial"/>
        </w:rPr>
        <w:t>Obmiar robót określa ilość wykonanych robót zgodnie z postanowieniami Umowy.</w:t>
      </w:r>
    </w:p>
    <w:p w:rsidR="009109A6" w:rsidRPr="005A6D8D" w:rsidRDefault="009109A6" w:rsidP="009109A6">
      <w:pPr>
        <w:pStyle w:val="Style9"/>
        <w:widowControl/>
        <w:spacing w:before="139" w:line="276" w:lineRule="auto"/>
        <w:ind w:left="5"/>
        <w:rPr>
          <w:rStyle w:val="FontStyle35"/>
          <w:rFonts w:ascii="Arial" w:hAnsi="Arial" w:cs="Arial"/>
        </w:rPr>
      </w:pPr>
      <w:r w:rsidRPr="005A6D8D">
        <w:rPr>
          <w:rStyle w:val="FontStyle35"/>
          <w:rFonts w:ascii="Arial" w:hAnsi="Arial" w:cs="Arial"/>
        </w:rPr>
        <w:t>Ilość robót oblicza się według pomiarów wykonanych i zamontowanych elementów i urządzeń.</w:t>
      </w:r>
    </w:p>
    <w:p w:rsidR="009109A6" w:rsidRPr="005A6D8D" w:rsidRDefault="009109A6" w:rsidP="009109A6">
      <w:pPr>
        <w:pStyle w:val="Style9"/>
        <w:widowControl/>
        <w:spacing w:before="120" w:line="276" w:lineRule="auto"/>
        <w:ind w:left="5"/>
        <w:rPr>
          <w:rStyle w:val="FontStyle35"/>
          <w:rFonts w:ascii="Arial" w:hAnsi="Arial" w:cs="Arial"/>
        </w:rPr>
      </w:pPr>
      <w:r w:rsidRPr="005A6D8D">
        <w:rPr>
          <w:rStyle w:val="FontStyle35"/>
          <w:rFonts w:ascii="Arial" w:hAnsi="Arial" w:cs="Arial"/>
        </w:rPr>
        <w:t>Pomiary wykonać należy z natury, udokumentowanych w księdze obmiaru robót oraz uzyskać akceptację inspektora nadzoru. Wszystkie urządzenia i sprzęt pomiarowy stosowane do obmiaru robót podlegają akceptacji Inspektora Nadzoru i muszą posiadać ważne certyfikaty legalizacji.</w:t>
      </w:r>
    </w:p>
    <w:p w:rsidR="009109A6" w:rsidRPr="005A6D8D" w:rsidRDefault="009109A6" w:rsidP="009109A6">
      <w:pPr>
        <w:pStyle w:val="Style18"/>
        <w:widowControl/>
        <w:tabs>
          <w:tab w:val="left" w:pos="739"/>
        </w:tabs>
        <w:spacing w:before="110" w:line="276" w:lineRule="auto"/>
        <w:ind w:left="19"/>
        <w:rPr>
          <w:rStyle w:val="FontStyle34"/>
          <w:sz w:val="22"/>
          <w:szCs w:val="22"/>
        </w:rPr>
      </w:pPr>
      <w:r w:rsidRPr="005A6D8D">
        <w:rPr>
          <w:rStyle w:val="FontStyle34"/>
          <w:sz w:val="22"/>
          <w:szCs w:val="22"/>
        </w:rPr>
        <w:t>8.</w:t>
      </w:r>
      <w:r w:rsidRPr="005A6D8D">
        <w:rPr>
          <w:rStyle w:val="FontStyle34"/>
          <w:b w:val="0"/>
          <w:bCs w:val="0"/>
          <w:sz w:val="22"/>
          <w:szCs w:val="22"/>
        </w:rPr>
        <w:tab/>
      </w:r>
      <w:r w:rsidRPr="005A6D8D">
        <w:rPr>
          <w:rStyle w:val="FontStyle34"/>
          <w:sz w:val="22"/>
          <w:szCs w:val="22"/>
        </w:rPr>
        <w:t>ODBIÓR ROBÓT</w:t>
      </w:r>
    </w:p>
    <w:p w:rsidR="009109A6" w:rsidRPr="005A6D8D" w:rsidRDefault="009109A6" w:rsidP="009109A6">
      <w:pPr>
        <w:pStyle w:val="Style16"/>
        <w:widowControl/>
        <w:spacing w:before="115" w:line="276" w:lineRule="auto"/>
        <w:ind w:left="5"/>
        <w:rPr>
          <w:rStyle w:val="FontStyle35"/>
          <w:rFonts w:ascii="Arial" w:hAnsi="Arial" w:cs="Arial"/>
        </w:rPr>
      </w:pPr>
      <w:r w:rsidRPr="005A6D8D">
        <w:rPr>
          <w:rStyle w:val="FontStyle35"/>
          <w:rFonts w:ascii="Arial" w:hAnsi="Arial" w:cs="Arial"/>
        </w:rPr>
        <w:t>Celem odbioru jest protokolarne dokonanie finalnej oceny rzeczywistego wykonania robót w zakresie wewnętrznej instalacji gazowej w odniesieniu do ich ilości, jakości i wartości.</w:t>
      </w:r>
    </w:p>
    <w:p w:rsidR="009109A6" w:rsidRPr="005A6D8D" w:rsidRDefault="009109A6" w:rsidP="009109A6">
      <w:pPr>
        <w:pStyle w:val="Style16"/>
        <w:widowControl/>
        <w:spacing w:before="115" w:line="276" w:lineRule="auto"/>
        <w:ind w:right="5"/>
        <w:rPr>
          <w:rStyle w:val="FontStyle35"/>
          <w:rFonts w:ascii="Arial" w:hAnsi="Arial" w:cs="Arial"/>
        </w:rPr>
      </w:pPr>
      <w:r w:rsidRPr="005A6D8D">
        <w:rPr>
          <w:rStyle w:val="FontStyle35"/>
          <w:rFonts w:ascii="Arial" w:hAnsi="Arial" w:cs="Arial"/>
        </w:rPr>
        <w:t>Gotowość do odbioru zgłasza Wykonawca wpisem do dziennika budowy przedkładając Inspektorowi Nadzoru do oceny i zatwierdzenia dokumentację powykonawczą robót.</w:t>
      </w:r>
    </w:p>
    <w:p w:rsidR="009109A6" w:rsidRPr="005A6D8D" w:rsidRDefault="009109A6" w:rsidP="009109A6">
      <w:pPr>
        <w:pStyle w:val="Style16"/>
        <w:widowControl/>
        <w:spacing w:before="110" w:line="276" w:lineRule="auto"/>
        <w:jc w:val="left"/>
        <w:rPr>
          <w:rStyle w:val="FontStyle35"/>
          <w:rFonts w:ascii="Arial" w:hAnsi="Arial" w:cs="Arial"/>
        </w:rPr>
      </w:pPr>
      <w:r w:rsidRPr="005A6D8D">
        <w:rPr>
          <w:rStyle w:val="FontStyle35"/>
          <w:rFonts w:ascii="Arial" w:hAnsi="Arial" w:cs="Arial"/>
        </w:rPr>
        <w:t>Odbiór jest potwierdzeniem wykonania robót zgodnie z postanowieniami Umowy oraz obowiązującymi Normami Technicznymi (PNEN-PN)</w:t>
      </w:r>
    </w:p>
    <w:p w:rsidR="009109A6" w:rsidRPr="005A6D8D" w:rsidRDefault="009109A6" w:rsidP="009109A6">
      <w:pPr>
        <w:pStyle w:val="Style17"/>
        <w:widowControl/>
        <w:spacing w:line="276" w:lineRule="auto"/>
        <w:ind w:left="14"/>
        <w:rPr>
          <w:rFonts w:ascii="Arial" w:hAnsi="Arial" w:cs="Arial"/>
          <w:sz w:val="22"/>
          <w:szCs w:val="22"/>
        </w:rPr>
      </w:pPr>
    </w:p>
    <w:p w:rsidR="009109A6" w:rsidRPr="005A6D8D" w:rsidRDefault="009109A6" w:rsidP="009109A6">
      <w:pPr>
        <w:pStyle w:val="Style17"/>
        <w:widowControl/>
        <w:spacing w:before="134" w:line="276" w:lineRule="auto"/>
        <w:ind w:left="14"/>
        <w:rPr>
          <w:rStyle w:val="FontStyle31"/>
          <w:rFonts w:ascii="Arial" w:hAnsi="Arial" w:cs="Arial"/>
          <w:i w:val="0"/>
          <w:sz w:val="22"/>
          <w:szCs w:val="22"/>
        </w:rPr>
      </w:pPr>
      <w:r w:rsidRPr="005A6D8D">
        <w:rPr>
          <w:rStyle w:val="FontStyle31"/>
          <w:rFonts w:ascii="Arial" w:hAnsi="Arial" w:cs="Arial"/>
          <w:i w:val="0"/>
          <w:sz w:val="22"/>
          <w:szCs w:val="22"/>
        </w:rPr>
        <w:t>8.1 Zasady szczegółowe</w:t>
      </w:r>
    </w:p>
    <w:p w:rsidR="009109A6" w:rsidRPr="005A6D8D" w:rsidRDefault="009109A6" w:rsidP="009109A6">
      <w:pPr>
        <w:pStyle w:val="Style14"/>
        <w:widowControl/>
        <w:spacing w:line="276" w:lineRule="auto"/>
        <w:ind w:left="72"/>
        <w:rPr>
          <w:rStyle w:val="FontStyle32"/>
          <w:rFonts w:ascii="Arial" w:hAnsi="Arial" w:cs="Arial"/>
          <w:sz w:val="22"/>
          <w:szCs w:val="22"/>
        </w:rPr>
      </w:pPr>
      <w:r w:rsidRPr="005A6D8D">
        <w:rPr>
          <w:rStyle w:val="FontStyle32"/>
          <w:rFonts w:ascii="Arial" w:hAnsi="Arial" w:cs="Arial"/>
          <w:sz w:val="22"/>
          <w:szCs w:val="22"/>
        </w:rPr>
        <w:t>8.1.1Odbiory robót i uruchomienie instalacji</w:t>
      </w:r>
    </w:p>
    <w:p w:rsidR="009109A6" w:rsidRPr="005A6D8D" w:rsidRDefault="009109A6" w:rsidP="009109A6">
      <w:pPr>
        <w:pStyle w:val="Style9"/>
        <w:widowControl/>
        <w:spacing w:before="10" w:line="276" w:lineRule="auto"/>
        <w:ind w:left="24"/>
        <w:rPr>
          <w:rStyle w:val="FontStyle35"/>
          <w:rFonts w:ascii="Arial" w:hAnsi="Arial" w:cs="Arial"/>
          <w:u w:val="single"/>
        </w:rPr>
      </w:pPr>
      <w:r w:rsidRPr="005A6D8D">
        <w:rPr>
          <w:rStyle w:val="FontStyle35"/>
          <w:rFonts w:ascii="Arial" w:hAnsi="Arial" w:cs="Arial"/>
          <w:u w:val="single"/>
        </w:rPr>
        <w:t>Podczas czynności odbiorowych podlega sprawdzenie:</w:t>
      </w:r>
    </w:p>
    <w:p w:rsidR="009109A6" w:rsidRPr="005A6D8D" w:rsidRDefault="009109A6" w:rsidP="009109A6">
      <w:pPr>
        <w:pStyle w:val="Style22"/>
        <w:widowControl/>
        <w:numPr>
          <w:ilvl w:val="0"/>
          <w:numId w:val="19"/>
        </w:numPr>
        <w:tabs>
          <w:tab w:val="left" w:pos="355"/>
        </w:tabs>
        <w:spacing w:line="276" w:lineRule="auto"/>
        <w:ind w:left="5"/>
        <w:jc w:val="left"/>
        <w:rPr>
          <w:rStyle w:val="FontStyle35"/>
          <w:rFonts w:ascii="Arial" w:hAnsi="Arial" w:cs="Arial"/>
        </w:rPr>
      </w:pPr>
      <w:r w:rsidRPr="005A6D8D">
        <w:rPr>
          <w:rStyle w:val="FontStyle35"/>
          <w:rFonts w:ascii="Arial" w:hAnsi="Arial" w:cs="Arial"/>
        </w:rPr>
        <w:t>prawidłowości montażu przewodów i urządzeń. instalacji gazowych</w:t>
      </w:r>
    </w:p>
    <w:p w:rsidR="009109A6" w:rsidRPr="005A6D8D" w:rsidRDefault="009109A6" w:rsidP="009109A6">
      <w:pPr>
        <w:pStyle w:val="Style22"/>
        <w:widowControl/>
        <w:numPr>
          <w:ilvl w:val="0"/>
          <w:numId w:val="19"/>
        </w:numPr>
        <w:tabs>
          <w:tab w:val="left" w:pos="355"/>
        </w:tabs>
        <w:spacing w:line="276" w:lineRule="auto"/>
        <w:ind w:left="5"/>
        <w:jc w:val="left"/>
        <w:rPr>
          <w:rStyle w:val="FontStyle35"/>
          <w:rFonts w:ascii="Arial" w:hAnsi="Arial" w:cs="Arial"/>
        </w:rPr>
      </w:pPr>
      <w:r w:rsidRPr="005A6D8D">
        <w:rPr>
          <w:rStyle w:val="FontStyle35"/>
          <w:rFonts w:ascii="Arial" w:hAnsi="Arial" w:cs="Arial"/>
        </w:rPr>
        <w:t>przebiegu tras instalacji gazowej</w:t>
      </w:r>
    </w:p>
    <w:p w:rsidR="009109A6" w:rsidRPr="005A6D8D" w:rsidRDefault="009109A6" w:rsidP="009109A6">
      <w:pPr>
        <w:pStyle w:val="Style22"/>
        <w:widowControl/>
        <w:numPr>
          <w:ilvl w:val="0"/>
          <w:numId w:val="19"/>
        </w:numPr>
        <w:tabs>
          <w:tab w:val="left" w:pos="355"/>
        </w:tabs>
        <w:spacing w:line="276" w:lineRule="auto"/>
        <w:ind w:left="5"/>
        <w:jc w:val="left"/>
        <w:rPr>
          <w:rStyle w:val="FontStyle35"/>
          <w:rFonts w:ascii="Arial" w:hAnsi="Arial" w:cs="Arial"/>
        </w:rPr>
      </w:pPr>
      <w:r w:rsidRPr="005A6D8D">
        <w:rPr>
          <w:rStyle w:val="FontStyle35"/>
          <w:rFonts w:ascii="Arial" w:hAnsi="Arial" w:cs="Arial"/>
        </w:rPr>
        <w:t>szczelności wykonanych podłączeń rozłącznych i nierozłącznych</w:t>
      </w:r>
    </w:p>
    <w:p w:rsidR="009109A6" w:rsidRPr="005A6D8D" w:rsidRDefault="009109A6" w:rsidP="009109A6">
      <w:pPr>
        <w:pStyle w:val="Style20"/>
        <w:widowControl/>
        <w:numPr>
          <w:ilvl w:val="0"/>
          <w:numId w:val="19"/>
        </w:numPr>
        <w:tabs>
          <w:tab w:val="left" w:pos="346"/>
        </w:tabs>
        <w:spacing w:line="276" w:lineRule="auto"/>
        <w:ind w:firstLine="0"/>
        <w:rPr>
          <w:rStyle w:val="FontStyle35"/>
          <w:rFonts w:ascii="Arial" w:hAnsi="Arial" w:cs="Arial"/>
        </w:rPr>
      </w:pPr>
      <w:r w:rsidRPr="005A6D8D">
        <w:rPr>
          <w:rStyle w:val="FontStyle35"/>
          <w:rFonts w:ascii="Arial" w:hAnsi="Arial" w:cs="Arial"/>
        </w:rPr>
        <w:t>sposobów prowadzenia przewodów poziomych i pionowych</w:t>
      </w:r>
    </w:p>
    <w:p w:rsidR="009109A6" w:rsidRPr="005A6D8D" w:rsidRDefault="009109A6" w:rsidP="009109A6">
      <w:pPr>
        <w:pStyle w:val="Style20"/>
        <w:widowControl/>
        <w:numPr>
          <w:ilvl w:val="0"/>
          <w:numId w:val="19"/>
        </w:numPr>
        <w:tabs>
          <w:tab w:val="left" w:pos="346"/>
        </w:tabs>
        <w:spacing w:before="163" w:line="276" w:lineRule="auto"/>
        <w:ind w:firstLine="0"/>
        <w:rPr>
          <w:rStyle w:val="FontStyle35"/>
          <w:rFonts w:ascii="Arial" w:hAnsi="Arial" w:cs="Arial"/>
        </w:rPr>
      </w:pPr>
      <w:r w:rsidRPr="005A6D8D">
        <w:rPr>
          <w:rStyle w:val="FontStyle35"/>
          <w:rFonts w:ascii="Arial" w:hAnsi="Arial" w:cs="Arial"/>
        </w:rPr>
        <w:t>wykonania prób szczelności instalacji gazowej</w:t>
      </w:r>
    </w:p>
    <w:p w:rsidR="009109A6" w:rsidRPr="005A6D8D" w:rsidRDefault="009109A6" w:rsidP="009109A6">
      <w:pPr>
        <w:pStyle w:val="Style20"/>
        <w:widowControl/>
        <w:numPr>
          <w:ilvl w:val="0"/>
          <w:numId w:val="19"/>
        </w:numPr>
        <w:tabs>
          <w:tab w:val="left" w:pos="346"/>
        </w:tabs>
        <w:spacing w:before="144" w:line="276" w:lineRule="auto"/>
        <w:ind w:left="346" w:hanging="346"/>
        <w:rPr>
          <w:rStyle w:val="FontStyle35"/>
          <w:rFonts w:ascii="Arial" w:hAnsi="Arial" w:cs="Arial"/>
        </w:rPr>
      </w:pPr>
      <w:r w:rsidRPr="005A6D8D">
        <w:rPr>
          <w:rStyle w:val="FontStyle35"/>
          <w:rFonts w:ascii="Arial" w:hAnsi="Arial" w:cs="Arial"/>
        </w:rPr>
        <w:t>odbiorowi częściowemu należy poddać</w:t>
      </w:r>
      <w:r w:rsidR="005A6D8D">
        <w:rPr>
          <w:rStyle w:val="FontStyle35"/>
          <w:rFonts w:ascii="Arial" w:hAnsi="Arial" w:cs="Arial"/>
        </w:rPr>
        <w:t xml:space="preserve"> te elementy urządzeń instalacji</w:t>
      </w:r>
      <w:r w:rsidRPr="005A6D8D">
        <w:rPr>
          <w:rStyle w:val="FontStyle35"/>
          <w:rFonts w:ascii="Arial" w:hAnsi="Arial" w:cs="Arial"/>
        </w:rPr>
        <w:t xml:space="preserve"> które zanikaj ą w wyniku postępu robót jak np. Przebicia , wykopy i inne , których sprawdzenie jest niemożliwe lub utrudnione w fazie odbioru końcowego</w:t>
      </w:r>
    </w:p>
    <w:p w:rsidR="009109A6" w:rsidRPr="005A6D8D" w:rsidRDefault="009109A6" w:rsidP="009109A6">
      <w:pPr>
        <w:pStyle w:val="Style20"/>
        <w:widowControl/>
        <w:numPr>
          <w:ilvl w:val="0"/>
          <w:numId w:val="19"/>
        </w:numPr>
        <w:tabs>
          <w:tab w:val="left" w:pos="346"/>
        </w:tabs>
        <w:spacing w:before="144" w:line="276" w:lineRule="auto"/>
        <w:ind w:left="346" w:right="442" w:hanging="346"/>
        <w:rPr>
          <w:rStyle w:val="FontStyle35"/>
          <w:rFonts w:ascii="Arial" w:hAnsi="Arial" w:cs="Arial"/>
        </w:rPr>
      </w:pPr>
      <w:r w:rsidRPr="005A6D8D">
        <w:rPr>
          <w:rStyle w:val="FontStyle35"/>
          <w:rFonts w:ascii="Arial" w:hAnsi="Arial" w:cs="Arial"/>
        </w:rPr>
        <w:t>każdorazowo po przeprowadzeniu odbioru częściowego powinien być sporządzony protokół i dokonany wpis do dziennika budowy.</w:t>
      </w:r>
    </w:p>
    <w:p w:rsidR="009109A6" w:rsidRPr="005A6D8D" w:rsidRDefault="009109A6" w:rsidP="009109A6">
      <w:pPr>
        <w:pStyle w:val="Style16"/>
        <w:widowControl/>
        <w:spacing w:line="276" w:lineRule="auto"/>
        <w:ind w:left="350"/>
        <w:jc w:val="left"/>
        <w:rPr>
          <w:rFonts w:ascii="Arial" w:hAnsi="Arial" w:cs="Arial"/>
          <w:sz w:val="22"/>
          <w:szCs w:val="22"/>
        </w:rPr>
      </w:pPr>
    </w:p>
    <w:p w:rsidR="009109A6" w:rsidRPr="005A6D8D" w:rsidRDefault="009109A6" w:rsidP="009109A6">
      <w:pPr>
        <w:pStyle w:val="Style16"/>
        <w:widowControl/>
        <w:spacing w:before="43" w:line="276" w:lineRule="auto"/>
        <w:ind w:left="350"/>
        <w:jc w:val="left"/>
        <w:rPr>
          <w:rStyle w:val="FontStyle35"/>
          <w:rFonts w:ascii="Arial" w:hAnsi="Arial" w:cs="Arial"/>
        </w:rPr>
      </w:pPr>
      <w:r w:rsidRPr="005A6D8D">
        <w:rPr>
          <w:rStyle w:val="FontStyle35"/>
          <w:rFonts w:ascii="Arial" w:hAnsi="Arial" w:cs="Arial"/>
        </w:rPr>
        <w:t>Odbiór instalacji gazowej można przeprowadzić po wykonaniu pozytywnych prób szczelności instalacji dokonanych w obecności inspektora nadzoru.</w:t>
      </w:r>
    </w:p>
    <w:p w:rsidR="009109A6" w:rsidRPr="005A6D8D" w:rsidRDefault="009109A6" w:rsidP="009109A6">
      <w:pPr>
        <w:pStyle w:val="Style16"/>
        <w:widowControl/>
        <w:spacing w:line="276" w:lineRule="auto"/>
        <w:ind w:left="350"/>
        <w:rPr>
          <w:rFonts w:ascii="Arial" w:hAnsi="Arial" w:cs="Arial"/>
          <w:sz w:val="22"/>
          <w:szCs w:val="22"/>
        </w:rPr>
      </w:pPr>
    </w:p>
    <w:p w:rsidR="009109A6" w:rsidRPr="005A6D8D" w:rsidRDefault="009109A6" w:rsidP="009109A6">
      <w:pPr>
        <w:pStyle w:val="Style16"/>
        <w:widowControl/>
        <w:spacing w:before="38" w:line="276" w:lineRule="auto"/>
        <w:ind w:left="350"/>
        <w:rPr>
          <w:rStyle w:val="FontStyle35"/>
          <w:rFonts w:ascii="Arial" w:hAnsi="Arial" w:cs="Arial"/>
        </w:rPr>
      </w:pPr>
      <w:r w:rsidRPr="005A6D8D">
        <w:rPr>
          <w:rStyle w:val="FontStyle35"/>
          <w:rFonts w:ascii="Arial" w:hAnsi="Arial" w:cs="Arial"/>
        </w:rPr>
        <w:t>Napełnienie instalacji gazem poprzez otwarcie dopływu gazu i usunięcie z rurociągu powietrza może nastąpić dopiero po sprawdzeniu instalacji.</w:t>
      </w:r>
    </w:p>
    <w:p w:rsidR="009109A6" w:rsidRPr="005A6D8D" w:rsidRDefault="009109A6" w:rsidP="009109A6">
      <w:pPr>
        <w:pStyle w:val="Style16"/>
        <w:widowControl/>
        <w:spacing w:line="276" w:lineRule="auto"/>
        <w:ind w:left="355"/>
        <w:jc w:val="left"/>
        <w:rPr>
          <w:rFonts w:ascii="Arial" w:hAnsi="Arial" w:cs="Arial"/>
          <w:sz w:val="22"/>
          <w:szCs w:val="22"/>
        </w:rPr>
      </w:pPr>
    </w:p>
    <w:p w:rsidR="009109A6" w:rsidRPr="005A6D8D" w:rsidRDefault="009109A6" w:rsidP="009109A6">
      <w:pPr>
        <w:pStyle w:val="Style16"/>
        <w:widowControl/>
        <w:spacing w:before="48" w:line="276" w:lineRule="auto"/>
        <w:ind w:left="355"/>
        <w:jc w:val="left"/>
        <w:rPr>
          <w:rStyle w:val="FontStyle35"/>
          <w:rFonts w:ascii="Arial" w:hAnsi="Arial" w:cs="Arial"/>
        </w:rPr>
      </w:pPr>
      <w:r w:rsidRPr="005A6D8D">
        <w:rPr>
          <w:rStyle w:val="FontStyle35"/>
          <w:rFonts w:ascii="Arial" w:hAnsi="Arial" w:cs="Arial"/>
        </w:rPr>
        <w:t>Otwarcia dopływu gazu dokonuje tylko dostawca gazu.</w:t>
      </w:r>
    </w:p>
    <w:p w:rsidR="009109A6" w:rsidRPr="005A6D8D" w:rsidRDefault="009109A6" w:rsidP="009109A6">
      <w:pPr>
        <w:pStyle w:val="Style9"/>
        <w:widowControl/>
        <w:spacing w:line="276" w:lineRule="auto"/>
        <w:ind w:left="346" w:right="883"/>
        <w:rPr>
          <w:rFonts w:ascii="Arial" w:hAnsi="Arial" w:cs="Arial"/>
          <w:sz w:val="22"/>
          <w:szCs w:val="22"/>
        </w:rPr>
      </w:pPr>
    </w:p>
    <w:p w:rsidR="009109A6" w:rsidRPr="005A6D8D" w:rsidRDefault="009109A6" w:rsidP="009109A6">
      <w:pPr>
        <w:pStyle w:val="Style9"/>
        <w:widowControl/>
        <w:spacing w:before="38" w:line="276" w:lineRule="auto"/>
        <w:ind w:left="346" w:right="883"/>
        <w:rPr>
          <w:rStyle w:val="FontStyle35"/>
          <w:rFonts w:ascii="Arial" w:hAnsi="Arial" w:cs="Arial"/>
        </w:rPr>
      </w:pPr>
      <w:r w:rsidRPr="005A6D8D">
        <w:rPr>
          <w:rStyle w:val="FontStyle35"/>
          <w:rFonts w:ascii="Arial" w:hAnsi="Arial" w:cs="Arial"/>
        </w:rPr>
        <w:t>Przy odbiorze końcowym należy przedłożyć protokoły odbiorów częściowych , badań szczelności , a także sprawdzić zgodność stanu istniejącego z dokumentacją techniczną W szczególności należy skontrolować:</w:t>
      </w:r>
    </w:p>
    <w:p w:rsidR="009109A6" w:rsidRPr="005A6D8D" w:rsidRDefault="009109A6" w:rsidP="009109A6">
      <w:pPr>
        <w:pStyle w:val="Style20"/>
        <w:widowControl/>
        <w:numPr>
          <w:ilvl w:val="0"/>
          <w:numId w:val="19"/>
        </w:numPr>
        <w:tabs>
          <w:tab w:val="left" w:pos="346"/>
        </w:tabs>
        <w:spacing w:before="24" w:line="276" w:lineRule="auto"/>
        <w:ind w:firstLine="0"/>
        <w:rPr>
          <w:rStyle w:val="FontStyle35"/>
          <w:rFonts w:ascii="Arial" w:hAnsi="Arial" w:cs="Arial"/>
        </w:rPr>
      </w:pPr>
      <w:r w:rsidRPr="005A6D8D">
        <w:rPr>
          <w:rStyle w:val="FontStyle35"/>
          <w:rFonts w:ascii="Arial" w:hAnsi="Arial" w:cs="Arial"/>
        </w:rPr>
        <w:t>użycie właściwych materiałów</w:t>
      </w:r>
    </w:p>
    <w:p w:rsidR="009109A6" w:rsidRPr="005A6D8D" w:rsidRDefault="009109A6" w:rsidP="009109A6">
      <w:pPr>
        <w:pStyle w:val="Style20"/>
        <w:widowControl/>
        <w:numPr>
          <w:ilvl w:val="0"/>
          <w:numId w:val="19"/>
        </w:numPr>
        <w:tabs>
          <w:tab w:val="left" w:pos="346"/>
        </w:tabs>
        <w:spacing w:line="276" w:lineRule="auto"/>
        <w:ind w:firstLine="0"/>
        <w:rPr>
          <w:rStyle w:val="FontStyle35"/>
          <w:rFonts w:ascii="Arial" w:hAnsi="Arial" w:cs="Arial"/>
        </w:rPr>
      </w:pPr>
      <w:r w:rsidRPr="005A6D8D">
        <w:rPr>
          <w:rStyle w:val="FontStyle35"/>
          <w:rFonts w:ascii="Arial" w:hAnsi="Arial" w:cs="Arial"/>
        </w:rPr>
        <w:t>prawidłowego wykonania połączeń</w:t>
      </w:r>
    </w:p>
    <w:p w:rsidR="009109A6" w:rsidRPr="005A6D8D" w:rsidRDefault="009109A6" w:rsidP="009109A6">
      <w:pPr>
        <w:pStyle w:val="Style20"/>
        <w:widowControl/>
        <w:numPr>
          <w:ilvl w:val="0"/>
          <w:numId w:val="19"/>
        </w:numPr>
        <w:tabs>
          <w:tab w:val="left" w:pos="346"/>
        </w:tabs>
        <w:spacing w:line="276" w:lineRule="auto"/>
        <w:ind w:firstLine="0"/>
        <w:rPr>
          <w:rStyle w:val="FontStyle35"/>
          <w:rFonts w:ascii="Arial" w:hAnsi="Arial" w:cs="Arial"/>
        </w:rPr>
      </w:pPr>
      <w:r w:rsidRPr="005A6D8D">
        <w:rPr>
          <w:rStyle w:val="FontStyle35"/>
          <w:rFonts w:ascii="Arial" w:hAnsi="Arial" w:cs="Arial"/>
        </w:rPr>
        <w:t>prawidłowego wykonania mocowań przewodów</w:t>
      </w:r>
    </w:p>
    <w:p w:rsidR="009109A6" w:rsidRPr="005A6D8D" w:rsidRDefault="009109A6" w:rsidP="009109A6">
      <w:pPr>
        <w:pStyle w:val="Style20"/>
        <w:widowControl/>
        <w:numPr>
          <w:ilvl w:val="0"/>
          <w:numId w:val="19"/>
        </w:numPr>
        <w:tabs>
          <w:tab w:val="left" w:pos="346"/>
        </w:tabs>
        <w:spacing w:line="276" w:lineRule="auto"/>
        <w:ind w:firstLine="0"/>
        <w:rPr>
          <w:rStyle w:val="FontStyle35"/>
          <w:rFonts w:ascii="Arial" w:hAnsi="Arial" w:cs="Arial"/>
        </w:rPr>
      </w:pPr>
      <w:r w:rsidRPr="005A6D8D">
        <w:rPr>
          <w:rStyle w:val="FontStyle35"/>
          <w:rFonts w:ascii="Arial" w:hAnsi="Arial" w:cs="Arial"/>
        </w:rPr>
        <w:t>odległości przewodów względem siebie i od przegród budowlanych</w:t>
      </w:r>
    </w:p>
    <w:p w:rsidR="009109A6" w:rsidRPr="005A6D8D" w:rsidRDefault="009109A6" w:rsidP="009109A6">
      <w:pPr>
        <w:pStyle w:val="Style20"/>
        <w:widowControl/>
        <w:numPr>
          <w:ilvl w:val="0"/>
          <w:numId w:val="19"/>
        </w:numPr>
        <w:tabs>
          <w:tab w:val="left" w:pos="346"/>
        </w:tabs>
        <w:spacing w:line="276" w:lineRule="auto"/>
        <w:ind w:firstLine="0"/>
        <w:rPr>
          <w:rStyle w:val="FontStyle35"/>
          <w:rFonts w:ascii="Arial" w:hAnsi="Arial" w:cs="Arial"/>
        </w:rPr>
      </w:pPr>
      <w:r w:rsidRPr="005A6D8D">
        <w:rPr>
          <w:rStyle w:val="FontStyle35"/>
          <w:rFonts w:ascii="Arial" w:hAnsi="Arial" w:cs="Arial"/>
        </w:rPr>
        <w:t>prawidłowości zainstalowania urządzeń gazowych</w:t>
      </w:r>
    </w:p>
    <w:p w:rsidR="009109A6" w:rsidRPr="005A6D8D" w:rsidRDefault="009109A6" w:rsidP="009109A6">
      <w:pPr>
        <w:pStyle w:val="Style20"/>
        <w:widowControl/>
        <w:numPr>
          <w:ilvl w:val="0"/>
          <w:numId w:val="19"/>
        </w:numPr>
        <w:tabs>
          <w:tab w:val="left" w:pos="346"/>
        </w:tabs>
        <w:spacing w:line="276" w:lineRule="auto"/>
        <w:ind w:firstLine="0"/>
        <w:rPr>
          <w:rStyle w:val="FontStyle35"/>
          <w:rFonts w:ascii="Arial" w:hAnsi="Arial" w:cs="Arial"/>
        </w:rPr>
      </w:pPr>
      <w:r w:rsidRPr="005A6D8D">
        <w:rPr>
          <w:rStyle w:val="FontStyle35"/>
          <w:rFonts w:ascii="Arial" w:hAnsi="Arial" w:cs="Arial"/>
        </w:rPr>
        <w:t>zgodność</w:t>
      </w:r>
      <w:r w:rsidR="005A6D8D">
        <w:rPr>
          <w:rStyle w:val="FontStyle35"/>
          <w:rFonts w:ascii="Arial" w:hAnsi="Arial" w:cs="Arial"/>
        </w:rPr>
        <w:t xml:space="preserve"> wykonania instalacji z dokumentacj</w:t>
      </w:r>
      <w:r w:rsidRPr="005A6D8D">
        <w:rPr>
          <w:rStyle w:val="FontStyle35"/>
          <w:rFonts w:ascii="Arial" w:hAnsi="Arial" w:cs="Arial"/>
        </w:rPr>
        <w:t>ą techniczną</w:t>
      </w:r>
    </w:p>
    <w:p w:rsidR="009109A6" w:rsidRPr="005A6D8D" w:rsidRDefault="009109A6" w:rsidP="009109A6">
      <w:pPr>
        <w:pStyle w:val="Style5"/>
        <w:widowControl/>
        <w:spacing w:before="43" w:line="276" w:lineRule="auto"/>
        <w:jc w:val="both"/>
        <w:rPr>
          <w:rStyle w:val="FontStyle36"/>
          <w:rFonts w:ascii="Arial" w:hAnsi="Arial" w:cs="Arial"/>
          <w:i w:val="0"/>
          <w:sz w:val="22"/>
          <w:szCs w:val="22"/>
        </w:rPr>
      </w:pPr>
    </w:p>
    <w:p w:rsidR="009109A6" w:rsidRDefault="009109A6" w:rsidP="009109A6">
      <w:pPr>
        <w:pStyle w:val="Style9"/>
        <w:widowControl/>
        <w:spacing w:line="276" w:lineRule="auto"/>
        <w:rPr>
          <w:rStyle w:val="FontStyle35"/>
          <w:rFonts w:ascii="Arial" w:hAnsi="Arial" w:cs="Arial"/>
        </w:rPr>
      </w:pPr>
      <w:r w:rsidRPr="005A6D8D">
        <w:rPr>
          <w:rStyle w:val="FontStyle35"/>
          <w:rFonts w:ascii="Arial" w:hAnsi="Arial" w:cs="Arial"/>
        </w:rPr>
        <w:t>Po Odbiory częściowy i końcowy, powinny być dokonane komisyjnie przy udziale przedstawicieli wykonawcy, nadzoru inwestycyjnego i użytkownika oraz potwierdzone właściwymi protokołami. Jeżeli w trakcie odbioru jakieś wymagania nie zostały spełnione lub też ujawniły się jakieś usterki, należy uwzględnić je w protokole, podając jednocześnie termin ich usunięcia.</w:t>
      </w:r>
    </w:p>
    <w:p w:rsidR="005A6D8D" w:rsidRPr="005A6D8D" w:rsidRDefault="005A6D8D" w:rsidP="009109A6">
      <w:pPr>
        <w:pStyle w:val="Style9"/>
        <w:widowControl/>
        <w:spacing w:line="276" w:lineRule="auto"/>
        <w:rPr>
          <w:rStyle w:val="FontStyle35"/>
          <w:rFonts w:ascii="Arial" w:hAnsi="Arial" w:cs="Arial"/>
        </w:rPr>
      </w:pPr>
    </w:p>
    <w:p w:rsidR="009109A6" w:rsidRPr="005A6D8D" w:rsidRDefault="009109A6" w:rsidP="009109A6">
      <w:pPr>
        <w:pStyle w:val="Style7"/>
        <w:widowControl/>
        <w:spacing w:line="276" w:lineRule="auto"/>
        <w:ind w:left="29"/>
        <w:rPr>
          <w:rStyle w:val="FontStyle34"/>
          <w:sz w:val="22"/>
          <w:szCs w:val="22"/>
        </w:rPr>
      </w:pPr>
      <w:r w:rsidRPr="005A6D8D">
        <w:rPr>
          <w:rStyle w:val="FontStyle34"/>
          <w:sz w:val="22"/>
          <w:szCs w:val="22"/>
        </w:rPr>
        <w:t>9.    PODSTAWA PŁATNOŚCI</w:t>
      </w:r>
    </w:p>
    <w:p w:rsidR="009109A6" w:rsidRPr="005A6D8D" w:rsidRDefault="009109A6" w:rsidP="009109A6">
      <w:pPr>
        <w:pStyle w:val="Style9"/>
        <w:widowControl/>
        <w:spacing w:before="115" w:line="276" w:lineRule="auto"/>
        <w:ind w:left="19"/>
        <w:rPr>
          <w:rStyle w:val="FontStyle35"/>
          <w:rFonts w:ascii="Arial" w:hAnsi="Arial" w:cs="Arial"/>
        </w:rPr>
      </w:pPr>
      <w:r w:rsidRPr="005A6D8D">
        <w:rPr>
          <w:rStyle w:val="FontStyle35"/>
          <w:rFonts w:ascii="Arial" w:hAnsi="Arial" w:cs="Arial"/>
        </w:rPr>
        <w:t>Płatność za jednostkę obmiarową roboty należy przyjmować zgodnie z postanowieniami umowy, obmiarem robót, oceną jakości użytych materiałów i jakości wykonania robót, na podstawie wyników pomiarów i badań.</w:t>
      </w:r>
    </w:p>
    <w:p w:rsidR="009109A6" w:rsidRPr="005A6D8D" w:rsidRDefault="009109A6" w:rsidP="009109A6">
      <w:pPr>
        <w:pStyle w:val="Style25"/>
        <w:widowControl/>
        <w:spacing w:before="24" w:line="276" w:lineRule="auto"/>
        <w:ind w:left="14" w:right="883"/>
        <w:rPr>
          <w:rStyle w:val="FontStyle35"/>
          <w:rFonts w:ascii="Arial" w:hAnsi="Arial" w:cs="Arial"/>
        </w:rPr>
      </w:pPr>
      <w:r w:rsidRPr="005A6D8D">
        <w:rPr>
          <w:rStyle w:val="FontStyle35"/>
          <w:rFonts w:ascii="Arial" w:hAnsi="Arial" w:cs="Arial"/>
        </w:rPr>
        <w:t>Zgodnie z postanowieniami umowy należy wykonać zakres robót wymieniony w p. 1.3. niniejszej SST : Cena wykonania robót obejmuje:</w:t>
      </w:r>
    </w:p>
    <w:p w:rsidR="009109A6" w:rsidRPr="005A6D8D" w:rsidRDefault="009109A6" w:rsidP="009109A6">
      <w:pPr>
        <w:pStyle w:val="Style23"/>
        <w:widowControl/>
        <w:numPr>
          <w:ilvl w:val="0"/>
          <w:numId w:val="29"/>
        </w:numPr>
        <w:tabs>
          <w:tab w:val="left" w:pos="730"/>
        </w:tabs>
        <w:spacing w:line="276" w:lineRule="auto"/>
        <w:ind w:left="360"/>
        <w:rPr>
          <w:rStyle w:val="FontStyle35"/>
          <w:rFonts w:ascii="Arial" w:hAnsi="Arial" w:cs="Arial"/>
        </w:rPr>
      </w:pPr>
      <w:r w:rsidRPr="005A6D8D">
        <w:rPr>
          <w:rStyle w:val="FontStyle35"/>
          <w:rFonts w:ascii="Arial" w:hAnsi="Arial" w:cs="Arial"/>
        </w:rPr>
        <w:t>dokumentacje powykonawczą</w:t>
      </w:r>
    </w:p>
    <w:p w:rsidR="009109A6" w:rsidRPr="005A6D8D" w:rsidRDefault="009109A6" w:rsidP="009109A6">
      <w:pPr>
        <w:pStyle w:val="Style23"/>
        <w:widowControl/>
        <w:numPr>
          <w:ilvl w:val="0"/>
          <w:numId w:val="29"/>
        </w:numPr>
        <w:tabs>
          <w:tab w:val="left" w:pos="730"/>
        </w:tabs>
        <w:spacing w:line="276" w:lineRule="auto"/>
        <w:ind w:left="360"/>
        <w:rPr>
          <w:rStyle w:val="FontStyle35"/>
          <w:rFonts w:ascii="Arial" w:hAnsi="Arial" w:cs="Arial"/>
        </w:rPr>
      </w:pPr>
      <w:r w:rsidRPr="005A6D8D">
        <w:rPr>
          <w:rStyle w:val="FontStyle35"/>
          <w:rFonts w:ascii="Arial" w:hAnsi="Arial" w:cs="Arial"/>
        </w:rPr>
        <w:t>dostarczenie materiałów, sprzętu i urządzeń oraz ich składowanie</w:t>
      </w:r>
    </w:p>
    <w:p w:rsidR="009109A6" w:rsidRPr="005A6D8D" w:rsidRDefault="009109A6" w:rsidP="009109A6">
      <w:pPr>
        <w:pStyle w:val="Style23"/>
        <w:widowControl/>
        <w:numPr>
          <w:ilvl w:val="0"/>
          <w:numId w:val="29"/>
        </w:numPr>
        <w:tabs>
          <w:tab w:val="left" w:pos="355"/>
        </w:tabs>
        <w:spacing w:line="276" w:lineRule="auto"/>
        <w:rPr>
          <w:rStyle w:val="FontStyle35"/>
          <w:rFonts w:ascii="Arial" w:hAnsi="Arial" w:cs="Arial"/>
        </w:rPr>
      </w:pPr>
      <w:r w:rsidRPr="005A6D8D">
        <w:rPr>
          <w:rStyle w:val="FontStyle35"/>
          <w:rFonts w:ascii="Arial" w:hAnsi="Arial" w:cs="Arial"/>
        </w:rPr>
        <w:t>wywóz z terenu budowy materiałów zbędnych</w:t>
      </w:r>
    </w:p>
    <w:p w:rsidR="009109A6" w:rsidRPr="005A6D8D" w:rsidRDefault="009109A6" w:rsidP="009109A6">
      <w:pPr>
        <w:pStyle w:val="Style23"/>
        <w:widowControl/>
        <w:numPr>
          <w:ilvl w:val="0"/>
          <w:numId w:val="29"/>
        </w:numPr>
        <w:tabs>
          <w:tab w:val="left" w:pos="355"/>
        </w:tabs>
        <w:spacing w:line="276" w:lineRule="auto"/>
        <w:rPr>
          <w:rStyle w:val="FontStyle35"/>
          <w:rFonts w:ascii="Arial" w:hAnsi="Arial" w:cs="Arial"/>
        </w:rPr>
      </w:pPr>
      <w:r w:rsidRPr="005A6D8D">
        <w:rPr>
          <w:rStyle w:val="FontStyle35"/>
          <w:rFonts w:ascii="Arial" w:hAnsi="Arial" w:cs="Arial"/>
        </w:rPr>
        <w:t>dostarczenie obiektów zaplecza budowy, zagospodarowanie terenu budowy</w:t>
      </w:r>
    </w:p>
    <w:p w:rsidR="009109A6" w:rsidRPr="005A6D8D" w:rsidRDefault="009109A6" w:rsidP="009109A6">
      <w:pPr>
        <w:pStyle w:val="Style23"/>
        <w:widowControl/>
        <w:numPr>
          <w:ilvl w:val="0"/>
          <w:numId w:val="29"/>
        </w:numPr>
        <w:tabs>
          <w:tab w:val="left" w:pos="355"/>
        </w:tabs>
        <w:spacing w:line="276" w:lineRule="auto"/>
        <w:jc w:val="both"/>
        <w:rPr>
          <w:rStyle w:val="FontStyle35"/>
          <w:rFonts w:ascii="Arial" w:hAnsi="Arial" w:cs="Arial"/>
        </w:rPr>
      </w:pPr>
      <w:r w:rsidRPr="005A6D8D">
        <w:rPr>
          <w:rStyle w:val="FontStyle35"/>
          <w:rFonts w:ascii="Arial" w:hAnsi="Arial" w:cs="Arial"/>
        </w:rPr>
        <w:t>wykonanie określonych w postanowieniach Umowy badań, pomiarów i sprawdzeń robót</w:t>
      </w:r>
    </w:p>
    <w:p w:rsidR="009109A6" w:rsidRPr="005A6D8D" w:rsidRDefault="009109A6" w:rsidP="009109A6">
      <w:pPr>
        <w:pStyle w:val="Style23"/>
        <w:widowControl/>
        <w:numPr>
          <w:ilvl w:val="0"/>
          <w:numId w:val="29"/>
        </w:numPr>
        <w:tabs>
          <w:tab w:val="left" w:pos="355"/>
        </w:tabs>
        <w:spacing w:line="276" w:lineRule="auto"/>
        <w:rPr>
          <w:rStyle w:val="FontStyle35"/>
          <w:rFonts w:ascii="Arial" w:hAnsi="Arial" w:cs="Arial"/>
        </w:rPr>
      </w:pPr>
      <w:r w:rsidRPr="005A6D8D">
        <w:rPr>
          <w:rStyle w:val="FontStyle35"/>
          <w:rFonts w:ascii="Arial" w:hAnsi="Arial" w:cs="Arial"/>
        </w:rPr>
        <w:t>wykonanie robót zasadniczych, wykończeniowych; montażu osprzętu;</w:t>
      </w:r>
    </w:p>
    <w:p w:rsidR="009109A6" w:rsidRPr="005A6D8D" w:rsidRDefault="005A6D8D" w:rsidP="009109A6">
      <w:pPr>
        <w:pStyle w:val="Style23"/>
        <w:widowControl/>
        <w:numPr>
          <w:ilvl w:val="0"/>
          <w:numId w:val="29"/>
        </w:numPr>
        <w:tabs>
          <w:tab w:val="left" w:pos="355"/>
        </w:tabs>
        <w:spacing w:line="276" w:lineRule="auto"/>
        <w:rPr>
          <w:rStyle w:val="FontStyle35"/>
          <w:rFonts w:ascii="Arial" w:hAnsi="Arial" w:cs="Arial"/>
        </w:rPr>
      </w:pPr>
      <w:r>
        <w:rPr>
          <w:rStyle w:val="FontStyle35"/>
          <w:rFonts w:ascii="Arial" w:hAnsi="Arial" w:cs="Arial"/>
        </w:rPr>
        <w:t>wykonanie dokumentacj</w:t>
      </w:r>
      <w:r w:rsidR="009109A6" w:rsidRPr="005A6D8D">
        <w:rPr>
          <w:rStyle w:val="FontStyle35"/>
          <w:rFonts w:ascii="Arial" w:hAnsi="Arial" w:cs="Arial"/>
        </w:rPr>
        <w:t>i powykonawczej robót i budowy</w:t>
      </w:r>
    </w:p>
    <w:p w:rsidR="009109A6" w:rsidRDefault="009109A6" w:rsidP="005A6D8D">
      <w:pPr>
        <w:pStyle w:val="Style23"/>
        <w:widowControl/>
        <w:numPr>
          <w:ilvl w:val="0"/>
          <w:numId w:val="29"/>
        </w:numPr>
        <w:tabs>
          <w:tab w:val="left" w:pos="355"/>
        </w:tabs>
        <w:spacing w:line="276" w:lineRule="auto"/>
        <w:rPr>
          <w:rStyle w:val="FontStyle35"/>
          <w:rFonts w:ascii="Arial" w:hAnsi="Arial" w:cs="Arial"/>
        </w:rPr>
      </w:pPr>
      <w:r w:rsidRPr="005A6D8D">
        <w:rPr>
          <w:rStyle w:val="FontStyle35"/>
          <w:rFonts w:ascii="Arial" w:hAnsi="Arial" w:cs="Arial"/>
        </w:rPr>
        <w:t>uporządkowanie placu budowy po robotach</w:t>
      </w:r>
    </w:p>
    <w:p w:rsidR="005A6D8D" w:rsidRPr="005A6D8D" w:rsidRDefault="005A6D8D" w:rsidP="005A6D8D">
      <w:pPr>
        <w:pStyle w:val="Style23"/>
        <w:widowControl/>
        <w:numPr>
          <w:ilvl w:val="0"/>
          <w:numId w:val="29"/>
        </w:numPr>
        <w:tabs>
          <w:tab w:val="left" w:pos="355"/>
        </w:tabs>
        <w:spacing w:line="276" w:lineRule="auto"/>
        <w:rPr>
          <w:rStyle w:val="FontStyle35"/>
          <w:rFonts w:ascii="Arial" w:hAnsi="Arial" w:cs="Arial"/>
        </w:rPr>
      </w:pPr>
    </w:p>
    <w:p w:rsidR="009109A6" w:rsidRPr="005A6D8D" w:rsidRDefault="009109A6" w:rsidP="009109A6">
      <w:pPr>
        <w:pStyle w:val="Style7"/>
        <w:widowControl/>
        <w:spacing w:line="276" w:lineRule="auto"/>
        <w:rPr>
          <w:rStyle w:val="FontStyle34"/>
          <w:sz w:val="22"/>
          <w:szCs w:val="22"/>
        </w:rPr>
      </w:pPr>
      <w:r w:rsidRPr="005A6D8D">
        <w:rPr>
          <w:rStyle w:val="FontStyle34"/>
          <w:sz w:val="22"/>
          <w:szCs w:val="22"/>
        </w:rPr>
        <w:t>10.   PRZEPISY ZWIĄZANE</w:t>
      </w:r>
    </w:p>
    <w:p w:rsidR="009109A6" w:rsidRPr="005A6D8D" w:rsidRDefault="009109A6" w:rsidP="005A6D8D">
      <w:pPr>
        <w:pStyle w:val="Style9"/>
        <w:widowControl/>
        <w:numPr>
          <w:ilvl w:val="0"/>
          <w:numId w:val="31"/>
        </w:numPr>
        <w:spacing w:before="120" w:line="276" w:lineRule="auto"/>
        <w:ind w:left="567" w:right="442" w:hanging="207"/>
        <w:rPr>
          <w:rStyle w:val="FontStyle35"/>
          <w:rFonts w:ascii="Arial" w:hAnsi="Arial" w:cs="Arial"/>
        </w:rPr>
      </w:pPr>
      <w:bookmarkStart w:id="0" w:name="_GoBack"/>
      <w:proofErr w:type="spellStart"/>
      <w:r w:rsidRPr="005A6D8D">
        <w:rPr>
          <w:rStyle w:val="FontStyle35"/>
          <w:rFonts w:ascii="Arial" w:hAnsi="Arial" w:cs="Arial"/>
        </w:rPr>
        <w:t>WTWiO</w:t>
      </w:r>
      <w:proofErr w:type="spellEnd"/>
      <w:r w:rsidRPr="005A6D8D">
        <w:rPr>
          <w:rStyle w:val="FontStyle35"/>
          <w:rFonts w:ascii="Arial" w:hAnsi="Arial" w:cs="Arial"/>
        </w:rPr>
        <w:t xml:space="preserve"> - Warunki Techniczne Wykonania i Odbioru Robót budowlano montażowych ton II instalacje sanitarne i przemysłowe</w:t>
      </w:r>
    </w:p>
    <w:p w:rsidR="009109A6" w:rsidRPr="005A6D8D" w:rsidRDefault="009109A6" w:rsidP="005A6D8D">
      <w:pPr>
        <w:pStyle w:val="Style9"/>
        <w:widowControl/>
        <w:spacing w:line="276" w:lineRule="auto"/>
        <w:ind w:left="567" w:hanging="207"/>
        <w:rPr>
          <w:rFonts w:ascii="Arial" w:hAnsi="Arial" w:cs="Arial"/>
          <w:sz w:val="22"/>
          <w:szCs w:val="22"/>
        </w:rPr>
      </w:pPr>
    </w:p>
    <w:p w:rsidR="009109A6" w:rsidRPr="005A6D8D" w:rsidRDefault="009109A6" w:rsidP="005A6D8D">
      <w:pPr>
        <w:pStyle w:val="Style9"/>
        <w:widowControl/>
        <w:numPr>
          <w:ilvl w:val="0"/>
          <w:numId w:val="31"/>
        </w:numPr>
        <w:spacing w:before="38" w:line="276" w:lineRule="auto"/>
        <w:ind w:left="567" w:hanging="207"/>
        <w:rPr>
          <w:rStyle w:val="FontStyle35"/>
          <w:rFonts w:ascii="Arial" w:hAnsi="Arial" w:cs="Arial"/>
        </w:rPr>
      </w:pPr>
      <w:r w:rsidRPr="005A6D8D">
        <w:rPr>
          <w:rStyle w:val="FontStyle35"/>
          <w:rFonts w:ascii="Arial" w:hAnsi="Arial" w:cs="Arial"/>
        </w:rPr>
        <w:t xml:space="preserve">Rozporządzenie Ministra Przemysłu i Handlu z  14 listopada 1995 r w sprawie warunków technicznych jakim powinny odpowiadać sieci gazowe ( </w:t>
      </w:r>
      <w:proofErr w:type="spellStart"/>
      <w:r w:rsidRPr="005A6D8D">
        <w:rPr>
          <w:rStyle w:val="FontStyle35"/>
          <w:rFonts w:ascii="Arial" w:hAnsi="Arial" w:cs="Arial"/>
        </w:rPr>
        <w:t>Dz.U</w:t>
      </w:r>
      <w:proofErr w:type="spellEnd"/>
      <w:r w:rsidRPr="005A6D8D">
        <w:rPr>
          <w:rStyle w:val="FontStyle35"/>
          <w:rFonts w:ascii="Arial" w:hAnsi="Arial" w:cs="Arial"/>
        </w:rPr>
        <w:t>. nr. 139 z dnia 07.12.1995 poz. 686 )</w:t>
      </w:r>
    </w:p>
    <w:p w:rsidR="009109A6" w:rsidRPr="005A6D8D" w:rsidRDefault="009109A6" w:rsidP="005A6D8D">
      <w:pPr>
        <w:pStyle w:val="Style9"/>
        <w:widowControl/>
        <w:spacing w:line="276" w:lineRule="auto"/>
        <w:ind w:left="567" w:hanging="207"/>
        <w:rPr>
          <w:rFonts w:ascii="Arial" w:hAnsi="Arial" w:cs="Arial"/>
          <w:sz w:val="22"/>
          <w:szCs w:val="22"/>
        </w:rPr>
      </w:pPr>
    </w:p>
    <w:p w:rsidR="009109A6" w:rsidRPr="005A6D8D" w:rsidRDefault="009109A6" w:rsidP="005A6D8D">
      <w:pPr>
        <w:pStyle w:val="Style9"/>
        <w:widowControl/>
        <w:numPr>
          <w:ilvl w:val="0"/>
          <w:numId w:val="31"/>
        </w:numPr>
        <w:spacing w:before="29" w:line="276" w:lineRule="auto"/>
        <w:ind w:left="567" w:hanging="207"/>
        <w:rPr>
          <w:rStyle w:val="FontStyle35"/>
          <w:rFonts w:ascii="Arial" w:hAnsi="Arial" w:cs="Arial"/>
        </w:rPr>
      </w:pPr>
      <w:r w:rsidRPr="005A6D8D">
        <w:rPr>
          <w:rStyle w:val="FontStyle35"/>
          <w:rFonts w:ascii="Arial" w:hAnsi="Arial" w:cs="Arial"/>
        </w:rPr>
        <w:t xml:space="preserve">Rozporządzenie   Ministra   Przemysłu   i   Handlu   z   14 listopada 1995 r w sprawie   warunków  technicznych  jakim   powinny   odpowiadać sieci gazowe ( </w:t>
      </w:r>
      <w:proofErr w:type="spellStart"/>
      <w:r w:rsidRPr="005A6D8D">
        <w:rPr>
          <w:rStyle w:val="FontStyle35"/>
          <w:rFonts w:ascii="Arial" w:hAnsi="Arial" w:cs="Arial"/>
        </w:rPr>
        <w:t>Dz.U</w:t>
      </w:r>
      <w:proofErr w:type="spellEnd"/>
      <w:r w:rsidRPr="005A6D8D">
        <w:rPr>
          <w:rStyle w:val="FontStyle35"/>
          <w:rFonts w:ascii="Arial" w:hAnsi="Arial" w:cs="Arial"/>
        </w:rPr>
        <w:t>. nr. 139 z dnia 07.12.1995 poz. 686 )</w:t>
      </w:r>
    </w:p>
    <w:p w:rsidR="009109A6" w:rsidRPr="005A6D8D" w:rsidRDefault="009109A6" w:rsidP="005A6D8D">
      <w:pPr>
        <w:pStyle w:val="Style9"/>
        <w:widowControl/>
        <w:spacing w:line="276" w:lineRule="auto"/>
        <w:ind w:left="567" w:hanging="207"/>
        <w:rPr>
          <w:rFonts w:ascii="Arial" w:hAnsi="Arial" w:cs="Arial"/>
          <w:sz w:val="22"/>
          <w:szCs w:val="22"/>
        </w:rPr>
      </w:pPr>
    </w:p>
    <w:p w:rsidR="009109A6" w:rsidRPr="005A6D8D" w:rsidRDefault="009109A6" w:rsidP="005A6D8D">
      <w:pPr>
        <w:pStyle w:val="Style9"/>
        <w:widowControl/>
        <w:numPr>
          <w:ilvl w:val="0"/>
          <w:numId w:val="31"/>
        </w:numPr>
        <w:spacing w:before="29" w:line="276" w:lineRule="auto"/>
        <w:ind w:left="567" w:hanging="207"/>
        <w:rPr>
          <w:rStyle w:val="FontStyle35"/>
          <w:rFonts w:ascii="Arial" w:hAnsi="Arial" w:cs="Arial"/>
        </w:rPr>
      </w:pPr>
      <w:r w:rsidRPr="005A6D8D">
        <w:rPr>
          <w:rStyle w:val="FontStyle35"/>
          <w:rFonts w:ascii="Arial" w:hAnsi="Arial" w:cs="Arial"/>
        </w:rPr>
        <w:t xml:space="preserve">Rozporządzenie   Ministra   Przemysłu   i   Handlu   z   14 listopada 1995 r w sprawie   bezpieczeństwa   i   higieny   pracy   w  zakładach   produkcji , przesyłania i   rozprowadzania   gazu , oraz   prowadzących   roboty   budowlano - montażowe sieci   gazowych ( </w:t>
      </w:r>
      <w:proofErr w:type="spellStart"/>
      <w:r w:rsidRPr="005A6D8D">
        <w:rPr>
          <w:rStyle w:val="FontStyle35"/>
          <w:rFonts w:ascii="Arial" w:hAnsi="Arial" w:cs="Arial"/>
        </w:rPr>
        <w:t>Dz.U</w:t>
      </w:r>
      <w:proofErr w:type="spellEnd"/>
      <w:r w:rsidRPr="005A6D8D">
        <w:rPr>
          <w:rStyle w:val="FontStyle35"/>
          <w:rFonts w:ascii="Arial" w:hAnsi="Arial" w:cs="Arial"/>
        </w:rPr>
        <w:t>. Nr 83 , poz. 392 )</w:t>
      </w:r>
    </w:p>
    <w:p w:rsidR="009109A6" w:rsidRPr="005A6D8D" w:rsidRDefault="009109A6" w:rsidP="005A6D8D">
      <w:pPr>
        <w:pStyle w:val="Style9"/>
        <w:widowControl/>
        <w:spacing w:line="276" w:lineRule="auto"/>
        <w:ind w:left="567" w:hanging="207"/>
        <w:rPr>
          <w:rFonts w:ascii="Arial" w:hAnsi="Arial" w:cs="Arial"/>
          <w:sz w:val="22"/>
          <w:szCs w:val="22"/>
        </w:rPr>
      </w:pPr>
    </w:p>
    <w:p w:rsidR="009109A6" w:rsidRPr="005A6D8D" w:rsidRDefault="009109A6" w:rsidP="005A6D8D">
      <w:pPr>
        <w:pStyle w:val="Style9"/>
        <w:widowControl/>
        <w:numPr>
          <w:ilvl w:val="0"/>
          <w:numId w:val="31"/>
        </w:numPr>
        <w:spacing w:before="29" w:line="276" w:lineRule="auto"/>
        <w:ind w:left="567" w:hanging="207"/>
        <w:rPr>
          <w:rStyle w:val="FontStyle35"/>
          <w:rFonts w:ascii="Arial" w:hAnsi="Arial" w:cs="Arial"/>
        </w:rPr>
      </w:pPr>
      <w:r w:rsidRPr="005A6D8D">
        <w:rPr>
          <w:rStyle w:val="FontStyle35"/>
          <w:rFonts w:ascii="Arial" w:hAnsi="Arial" w:cs="Arial"/>
        </w:rPr>
        <w:lastRenderedPageBreak/>
        <w:t xml:space="preserve">Rozporządzenie   Ministra   Spraw  Wewnętrznych   z   dnia   3 listopada 1992 w sprawie   ochrony   przeciwpożarowej   budynków , innych   obiektów  budowlanych i terenów ( Dz. U. Nr 92 </w:t>
      </w:r>
      <w:proofErr w:type="spellStart"/>
      <w:r w:rsidRPr="005A6D8D">
        <w:rPr>
          <w:rStyle w:val="FontStyle35"/>
          <w:rFonts w:ascii="Arial" w:hAnsi="Arial" w:cs="Arial"/>
        </w:rPr>
        <w:t>poz</w:t>
      </w:r>
      <w:proofErr w:type="spellEnd"/>
      <w:r w:rsidRPr="005A6D8D">
        <w:rPr>
          <w:rStyle w:val="FontStyle35"/>
          <w:rFonts w:ascii="Arial" w:hAnsi="Arial" w:cs="Arial"/>
        </w:rPr>
        <w:t xml:space="preserve"> . 460 )</w:t>
      </w:r>
    </w:p>
    <w:p w:rsidR="009109A6" w:rsidRPr="005A6D8D" w:rsidRDefault="009109A6" w:rsidP="005A6D8D">
      <w:pPr>
        <w:pStyle w:val="Style9"/>
        <w:widowControl/>
        <w:spacing w:line="276" w:lineRule="auto"/>
        <w:ind w:left="567" w:hanging="207"/>
        <w:rPr>
          <w:rFonts w:ascii="Arial" w:hAnsi="Arial" w:cs="Arial"/>
          <w:sz w:val="22"/>
          <w:szCs w:val="22"/>
        </w:rPr>
      </w:pPr>
    </w:p>
    <w:p w:rsidR="009109A6" w:rsidRPr="005A6D8D" w:rsidRDefault="009109A6" w:rsidP="005A6D8D">
      <w:pPr>
        <w:pStyle w:val="Style9"/>
        <w:widowControl/>
        <w:numPr>
          <w:ilvl w:val="0"/>
          <w:numId w:val="31"/>
        </w:numPr>
        <w:spacing w:before="29" w:line="276" w:lineRule="auto"/>
        <w:ind w:left="567" w:hanging="207"/>
        <w:rPr>
          <w:rStyle w:val="FontStyle35"/>
          <w:rFonts w:ascii="Arial" w:hAnsi="Arial" w:cs="Arial"/>
        </w:rPr>
      </w:pPr>
      <w:r w:rsidRPr="005A6D8D">
        <w:rPr>
          <w:rStyle w:val="FontStyle35"/>
          <w:rFonts w:ascii="Arial" w:hAnsi="Arial" w:cs="Arial"/>
        </w:rPr>
        <w:t>Rozporządzenie   Ministra   Budownictwa   i   Przemysłu  Materiałów Budowlanych z   dnia 28.03.1972   w   sprawie   bezpieczeństwa   i   higieny   pracy   przy wykonywaniu   robót   montażowo - budowlanych   i   rozbiórkowych ( Dz. U. Nr 13</w:t>
      </w:r>
    </w:p>
    <w:p w:rsidR="009109A6" w:rsidRPr="005A6D8D" w:rsidRDefault="009109A6" w:rsidP="005A6D8D">
      <w:pPr>
        <w:pStyle w:val="Style9"/>
        <w:widowControl/>
        <w:numPr>
          <w:ilvl w:val="0"/>
          <w:numId w:val="31"/>
        </w:numPr>
        <w:spacing w:before="14" w:line="276" w:lineRule="auto"/>
        <w:ind w:left="567" w:hanging="207"/>
        <w:rPr>
          <w:rStyle w:val="FontStyle35"/>
          <w:rFonts w:ascii="Arial" w:hAnsi="Arial" w:cs="Arial"/>
        </w:rPr>
      </w:pPr>
      <w:r w:rsidRPr="005A6D8D">
        <w:rPr>
          <w:rStyle w:val="FontStyle35"/>
          <w:rFonts w:ascii="Arial" w:hAnsi="Arial" w:cs="Arial"/>
        </w:rPr>
        <w:t>poz. 93 z 1972 )</w:t>
      </w:r>
    </w:p>
    <w:p w:rsidR="009109A6" w:rsidRPr="005A6D8D" w:rsidRDefault="009109A6" w:rsidP="005A6D8D">
      <w:pPr>
        <w:pStyle w:val="Style9"/>
        <w:widowControl/>
        <w:spacing w:line="276" w:lineRule="auto"/>
        <w:ind w:left="567" w:right="442" w:hanging="207"/>
        <w:rPr>
          <w:rFonts w:ascii="Arial" w:hAnsi="Arial" w:cs="Arial"/>
          <w:sz w:val="22"/>
          <w:szCs w:val="22"/>
        </w:rPr>
      </w:pPr>
    </w:p>
    <w:p w:rsidR="009109A6" w:rsidRPr="005A6D8D" w:rsidRDefault="009109A6" w:rsidP="005A6D8D">
      <w:pPr>
        <w:pStyle w:val="Style9"/>
        <w:widowControl/>
        <w:numPr>
          <w:ilvl w:val="0"/>
          <w:numId w:val="31"/>
        </w:numPr>
        <w:spacing w:before="34" w:line="276" w:lineRule="auto"/>
        <w:ind w:left="567" w:right="442" w:hanging="207"/>
        <w:rPr>
          <w:rStyle w:val="FontStyle35"/>
          <w:rFonts w:ascii="Arial" w:hAnsi="Arial" w:cs="Arial"/>
        </w:rPr>
      </w:pPr>
      <w:r w:rsidRPr="005A6D8D">
        <w:rPr>
          <w:rStyle w:val="FontStyle35"/>
          <w:rFonts w:ascii="Arial" w:hAnsi="Arial" w:cs="Arial"/>
        </w:rPr>
        <w:t>Rozporządzenie   Ministra   Infrastruktury z dnia 12.04.2002   w   sprawie warunków technicznych jakim powinny odpowiadać budynki i ich usytuowanie ( Dz. U. Nr 75 poz. 690 z późniejszymi zmianami)</w:t>
      </w:r>
    </w:p>
    <w:p w:rsidR="009109A6" w:rsidRPr="005A6D8D" w:rsidRDefault="009109A6" w:rsidP="005A6D8D">
      <w:pPr>
        <w:pStyle w:val="Style9"/>
        <w:widowControl/>
        <w:numPr>
          <w:ilvl w:val="0"/>
          <w:numId w:val="31"/>
        </w:numPr>
        <w:spacing w:before="139" w:line="276" w:lineRule="auto"/>
        <w:ind w:left="567" w:hanging="207"/>
        <w:rPr>
          <w:rStyle w:val="FontStyle35"/>
          <w:rFonts w:ascii="Arial" w:hAnsi="Arial" w:cs="Arial"/>
        </w:rPr>
      </w:pPr>
      <w:r w:rsidRPr="005A6D8D">
        <w:rPr>
          <w:rStyle w:val="FontStyle35"/>
          <w:rFonts w:ascii="Arial" w:hAnsi="Arial" w:cs="Arial"/>
        </w:rPr>
        <w:t>Wymagania i badania przy odbiorze oraz inne obowiązujące PN (EN-PN).</w:t>
      </w:r>
    </w:p>
    <w:bookmarkEnd w:id="0"/>
    <w:p w:rsidR="000E3112" w:rsidRPr="005A6D8D" w:rsidRDefault="000E3112" w:rsidP="009109A6">
      <w:pPr>
        <w:tabs>
          <w:tab w:val="left" w:pos="2076"/>
        </w:tabs>
        <w:rPr>
          <w:rFonts w:ascii="Arial" w:hAnsi="Arial" w:cs="Arial"/>
          <w:sz w:val="22"/>
          <w:szCs w:val="22"/>
        </w:rPr>
      </w:pPr>
    </w:p>
    <w:sectPr w:rsidR="000E3112" w:rsidRPr="005A6D8D" w:rsidSect="007F75D2">
      <w:footerReference w:type="default" r:id="rId8"/>
      <w:pgSz w:w="11906" w:h="16838" w:code="9"/>
      <w:pgMar w:top="851" w:right="851" w:bottom="1134" w:left="1418" w:header="709" w:footer="60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DA" w:rsidRDefault="00435ADA" w:rsidP="005D1AC0">
      <w:r>
        <w:separator/>
      </w:r>
    </w:p>
  </w:endnote>
  <w:endnote w:type="continuationSeparator" w:id="0">
    <w:p w:rsidR="00435ADA" w:rsidRDefault="00435ADA" w:rsidP="005D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87284"/>
      <w:docPartObj>
        <w:docPartGallery w:val="Page Numbers (Bottom of Page)"/>
        <w:docPartUnique/>
      </w:docPartObj>
    </w:sdtPr>
    <w:sdtEndPr>
      <w:rPr>
        <w:color w:val="808080" w:themeColor="background1" w:themeShade="80"/>
        <w:spacing w:val="60"/>
      </w:rPr>
    </w:sdtEndPr>
    <w:sdtContent>
      <w:p w:rsidR="005D1AC0" w:rsidRDefault="005D1AC0">
        <w:pPr>
          <w:pStyle w:val="Stopka"/>
          <w:pBdr>
            <w:top w:val="single" w:sz="4" w:space="1" w:color="D9D9D9" w:themeColor="background1" w:themeShade="D9"/>
          </w:pBdr>
          <w:jc w:val="right"/>
        </w:pPr>
        <w:r>
          <w:fldChar w:fldCharType="begin"/>
        </w:r>
        <w:r>
          <w:instrText>PAGE   \* MERGEFORMAT</w:instrText>
        </w:r>
        <w:r>
          <w:fldChar w:fldCharType="separate"/>
        </w:r>
        <w:r w:rsidR="005A6D8D">
          <w:rPr>
            <w:noProof/>
          </w:rPr>
          <w:t>2</w:t>
        </w:r>
        <w:r>
          <w:fldChar w:fldCharType="end"/>
        </w:r>
        <w:r>
          <w:t xml:space="preserve"> | </w:t>
        </w:r>
        <w:r>
          <w:rPr>
            <w:color w:val="808080" w:themeColor="background1" w:themeShade="80"/>
            <w:spacing w:val="60"/>
          </w:rPr>
          <w:t>Strona</w:t>
        </w:r>
      </w:p>
    </w:sdtContent>
  </w:sdt>
  <w:p w:rsidR="005D1AC0" w:rsidRDefault="005D1A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DA" w:rsidRDefault="00435ADA" w:rsidP="005D1AC0">
      <w:r>
        <w:separator/>
      </w:r>
    </w:p>
  </w:footnote>
  <w:footnote w:type="continuationSeparator" w:id="0">
    <w:p w:rsidR="00435ADA" w:rsidRDefault="00435ADA" w:rsidP="005D1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14B056"/>
    <w:lvl w:ilvl="0">
      <w:numFmt w:val="bullet"/>
      <w:lvlText w:val="*"/>
      <w:lvlJc w:val="left"/>
    </w:lvl>
  </w:abstractNum>
  <w:abstractNum w:abstractNumId="1">
    <w:nsid w:val="0C25298A"/>
    <w:multiLevelType w:val="singleLevel"/>
    <w:tmpl w:val="96C23012"/>
    <w:lvl w:ilvl="0">
      <w:start w:val="1"/>
      <w:numFmt w:val="decimal"/>
      <w:lvlText w:val="2.%1"/>
      <w:legacy w:legacy="1" w:legacySpace="0" w:legacyIndent="475"/>
      <w:lvlJc w:val="left"/>
      <w:rPr>
        <w:rFonts w:ascii="Times New Roman" w:hAnsi="Times New Roman" w:cs="Times New Roman" w:hint="default"/>
      </w:rPr>
    </w:lvl>
  </w:abstractNum>
  <w:abstractNum w:abstractNumId="2">
    <w:nsid w:val="282A1985"/>
    <w:multiLevelType w:val="singleLevel"/>
    <w:tmpl w:val="6DE0BA66"/>
    <w:lvl w:ilvl="0">
      <w:start w:val="2"/>
      <w:numFmt w:val="decimal"/>
      <w:lvlText w:val="5.%1"/>
      <w:legacy w:legacy="1" w:legacySpace="0" w:legacyIndent="475"/>
      <w:lvlJc w:val="left"/>
      <w:rPr>
        <w:rFonts w:ascii="Times New Roman" w:hAnsi="Times New Roman" w:cs="Times New Roman" w:hint="default"/>
      </w:rPr>
    </w:lvl>
  </w:abstractNum>
  <w:abstractNum w:abstractNumId="3">
    <w:nsid w:val="2865532D"/>
    <w:multiLevelType w:val="singleLevel"/>
    <w:tmpl w:val="62BAEFE0"/>
    <w:lvl w:ilvl="0">
      <w:start w:val="1"/>
      <w:numFmt w:val="decimal"/>
      <w:lvlText w:val="6.%1"/>
      <w:legacy w:legacy="1" w:legacySpace="0" w:legacyIndent="461"/>
      <w:lvlJc w:val="left"/>
      <w:rPr>
        <w:rFonts w:ascii="Times New Roman" w:hAnsi="Times New Roman" w:cs="Times New Roman" w:hint="default"/>
      </w:rPr>
    </w:lvl>
  </w:abstractNum>
  <w:abstractNum w:abstractNumId="4">
    <w:nsid w:val="2A594F24"/>
    <w:multiLevelType w:val="singleLevel"/>
    <w:tmpl w:val="974A5E9C"/>
    <w:lvl w:ilvl="0">
      <w:start w:val="1"/>
      <w:numFmt w:val="decimal"/>
      <w:lvlText w:val="1.%1."/>
      <w:legacy w:legacy="1" w:legacySpace="0" w:legacyIndent="485"/>
      <w:lvlJc w:val="left"/>
      <w:rPr>
        <w:rFonts w:ascii="Arial" w:hAnsi="Arial" w:cs="Arial" w:hint="default"/>
      </w:rPr>
    </w:lvl>
  </w:abstractNum>
  <w:abstractNum w:abstractNumId="5">
    <w:nsid w:val="2B5A6375"/>
    <w:multiLevelType w:val="singleLevel"/>
    <w:tmpl w:val="B7943038"/>
    <w:lvl w:ilvl="0">
      <w:start w:val="1"/>
      <w:numFmt w:val="lowerLetter"/>
      <w:lvlText w:val="%1)"/>
      <w:legacy w:legacy="1" w:legacySpace="0" w:legacyIndent="384"/>
      <w:lvlJc w:val="left"/>
      <w:rPr>
        <w:rFonts w:ascii="Times New Roman" w:hAnsi="Times New Roman" w:cs="Times New Roman" w:hint="default"/>
      </w:rPr>
    </w:lvl>
  </w:abstractNum>
  <w:abstractNum w:abstractNumId="6">
    <w:nsid w:val="3BB12A7E"/>
    <w:multiLevelType w:val="singleLevel"/>
    <w:tmpl w:val="AF2468C6"/>
    <w:lvl w:ilvl="0">
      <w:start w:val="1"/>
      <w:numFmt w:val="lowerLetter"/>
      <w:lvlText w:val="%1)"/>
      <w:legacy w:legacy="1" w:legacySpace="0" w:legacyIndent="470"/>
      <w:lvlJc w:val="left"/>
      <w:rPr>
        <w:rFonts w:ascii="Times New Roman" w:hAnsi="Times New Roman" w:cs="Times New Roman" w:hint="default"/>
      </w:rPr>
    </w:lvl>
  </w:abstractNum>
  <w:abstractNum w:abstractNumId="7">
    <w:nsid w:val="45300248"/>
    <w:multiLevelType w:val="singleLevel"/>
    <w:tmpl w:val="702005B4"/>
    <w:lvl w:ilvl="0">
      <w:start w:val="1"/>
      <w:numFmt w:val="lowerLetter"/>
      <w:lvlText w:val="%1)"/>
      <w:legacy w:legacy="1" w:legacySpace="0" w:legacyIndent="370"/>
      <w:lvlJc w:val="left"/>
      <w:rPr>
        <w:rFonts w:ascii="Times New Roman" w:hAnsi="Times New Roman" w:cs="Times New Roman" w:hint="default"/>
      </w:rPr>
    </w:lvl>
  </w:abstractNum>
  <w:abstractNum w:abstractNumId="8">
    <w:nsid w:val="45823FC6"/>
    <w:multiLevelType w:val="singleLevel"/>
    <w:tmpl w:val="0FDE069C"/>
    <w:lvl w:ilvl="0">
      <w:start w:val="1"/>
      <w:numFmt w:val="lowerLetter"/>
      <w:lvlText w:val="%1)"/>
      <w:legacy w:legacy="1" w:legacySpace="0" w:legacyIndent="360"/>
      <w:lvlJc w:val="left"/>
      <w:rPr>
        <w:rFonts w:ascii="Times New Roman" w:hAnsi="Times New Roman" w:cs="Times New Roman" w:hint="default"/>
      </w:rPr>
    </w:lvl>
  </w:abstractNum>
  <w:abstractNum w:abstractNumId="9">
    <w:nsid w:val="55515015"/>
    <w:multiLevelType w:val="singleLevel"/>
    <w:tmpl w:val="E5CECF80"/>
    <w:lvl w:ilvl="0">
      <w:start w:val="2"/>
      <w:numFmt w:val="decimal"/>
      <w:lvlText w:val="1.%1"/>
      <w:legacy w:legacy="1" w:legacySpace="0" w:legacyIndent="460"/>
      <w:lvlJc w:val="left"/>
      <w:rPr>
        <w:rFonts w:ascii="Times New Roman" w:hAnsi="Times New Roman" w:cs="Times New Roman" w:hint="default"/>
      </w:rPr>
    </w:lvl>
  </w:abstractNum>
  <w:abstractNum w:abstractNumId="10">
    <w:nsid w:val="697B6F0A"/>
    <w:multiLevelType w:val="singleLevel"/>
    <w:tmpl w:val="0FDE069C"/>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71B32F92"/>
    <w:multiLevelType w:val="hybridMultilevel"/>
    <w:tmpl w:val="3E7EE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62B2569"/>
    <w:multiLevelType w:val="singleLevel"/>
    <w:tmpl w:val="D91A5522"/>
    <w:lvl w:ilvl="0">
      <w:start w:val="2"/>
      <w:numFmt w:val="decimal"/>
      <w:lvlText w:val="5.1.%1."/>
      <w:legacy w:legacy="1" w:legacySpace="0" w:legacyIndent="706"/>
      <w:lvlJc w:val="left"/>
      <w:rPr>
        <w:rFonts w:ascii="Times New Roman" w:hAnsi="Times New Roman" w:cs="Times New Roman" w:hint="default"/>
      </w:rPr>
    </w:lvl>
  </w:abstractNum>
  <w:abstractNum w:abstractNumId="13">
    <w:nsid w:val="762C475F"/>
    <w:multiLevelType w:val="singleLevel"/>
    <w:tmpl w:val="B5668C4E"/>
    <w:lvl w:ilvl="0">
      <w:start w:val="8"/>
      <w:numFmt w:val="decimal"/>
      <w:lvlText w:val="%1."/>
      <w:legacy w:legacy="1" w:legacySpace="0" w:legacyIndent="470"/>
      <w:lvlJc w:val="left"/>
      <w:rPr>
        <w:rFonts w:ascii="Times New Roman" w:hAnsi="Times New Roman" w:cs="Times New Roman" w:hint="default"/>
      </w:rPr>
    </w:lvl>
  </w:abstractNum>
  <w:num w:numId="1">
    <w:abstractNumId w:val="9"/>
  </w:num>
  <w:num w:numId="2">
    <w:abstractNumId w:val="1"/>
  </w:num>
  <w:num w:numId="3">
    <w:abstractNumId w:val="6"/>
  </w:num>
  <w:num w:numId="4">
    <w:abstractNumId w:val="12"/>
  </w:num>
  <w:num w:numId="5">
    <w:abstractNumId w:val="5"/>
  </w:num>
  <w:num w:numId="6">
    <w:abstractNumId w:val="2"/>
  </w:num>
  <w:num w:numId="7">
    <w:abstractNumId w:val="3"/>
  </w:num>
  <w:num w:numId="8">
    <w:abstractNumId w:val="13"/>
  </w:num>
  <w:num w:numId="9">
    <w:abstractNumId w:val="0"/>
    <w:lvlOverride w:ilvl="0">
      <w:lvl w:ilvl="0">
        <w:start w:val="65535"/>
        <w:numFmt w:val="bullet"/>
        <w:lvlText w:val="•"/>
        <w:legacy w:legacy="1" w:legacySpace="0" w:legacyIndent="350"/>
        <w:lvlJc w:val="left"/>
        <w:rPr>
          <w:rFonts w:ascii="Arial" w:hAnsi="Arial" w:cs="Arial" w:hint="default"/>
        </w:rPr>
      </w:lvl>
    </w:lvlOverride>
  </w:num>
  <w:num w:numId="10">
    <w:abstractNumId w:val="0"/>
    <w:lvlOverride w:ilvl="0">
      <w:lvl w:ilvl="0">
        <w:start w:val="65535"/>
        <w:numFmt w:val="bullet"/>
        <w:lvlText w:val="•"/>
        <w:legacy w:legacy="1" w:legacySpace="0" w:legacyIndent="336"/>
        <w:lvlJc w:val="left"/>
        <w:rPr>
          <w:rFonts w:ascii="Arial" w:hAnsi="Arial" w:cs="Arial" w:hint="default"/>
        </w:rPr>
      </w:lvl>
    </w:lvlOverride>
  </w:num>
  <w:num w:numId="11">
    <w:abstractNumId w:val="0"/>
    <w:lvlOverride w:ilvl="0">
      <w:lvl w:ilvl="0">
        <w:start w:val="65535"/>
        <w:numFmt w:val="bullet"/>
        <w:lvlText w:val="•"/>
        <w:legacy w:legacy="1" w:legacySpace="0" w:legacyIndent="364"/>
        <w:lvlJc w:val="left"/>
        <w:rPr>
          <w:rFonts w:ascii="Arial" w:hAnsi="Arial" w:cs="Arial" w:hint="default"/>
        </w:rPr>
      </w:lvl>
    </w:lvlOverride>
  </w:num>
  <w:num w:numId="12">
    <w:abstractNumId w:val="0"/>
    <w:lvlOverride w:ilvl="0">
      <w:lvl w:ilvl="0">
        <w:start w:val="65535"/>
        <w:numFmt w:val="bullet"/>
        <w:lvlText w:val="•"/>
        <w:legacy w:legacy="1" w:legacySpace="0" w:legacyIndent="365"/>
        <w:lvlJc w:val="left"/>
        <w:rPr>
          <w:rFonts w:ascii="Arial" w:hAnsi="Arial" w:cs="Arial" w:hint="default"/>
        </w:rPr>
      </w:lvl>
    </w:lvlOverride>
  </w:num>
  <w:num w:numId="13">
    <w:abstractNumId w:val="4"/>
  </w:num>
  <w:num w:numId="14">
    <w:abstractNumId w:val="0"/>
    <w:lvlOverride w:ilvl="0">
      <w:lvl w:ilvl="0">
        <w:start w:val="65535"/>
        <w:numFmt w:val="bullet"/>
        <w:lvlText w:val="•"/>
        <w:legacy w:legacy="1" w:legacySpace="0" w:legacyIndent="355"/>
        <w:lvlJc w:val="left"/>
        <w:rPr>
          <w:rFonts w:ascii="Arial" w:hAnsi="Arial" w:cs="Arial" w:hint="default"/>
        </w:rPr>
      </w:lvl>
    </w:lvlOverride>
  </w:num>
  <w:num w:numId="15">
    <w:abstractNumId w:val="0"/>
    <w:lvlOverride w:ilvl="0">
      <w:lvl w:ilvl="0">
        <w:start w:val="65535"/>
        <w:numFmt w:val="bullet"/>
        <w:lvlText w:val="•"/>
        <w:legacy w:legacy="1" w:legacySpace="0" w:legacyIndent="360"/>
        <w:lvlJc w:val="left"/>
        <w:rPr>
          <w:rFonts w:ascii="Arial" w:hAnsi="Arial" w:cs="Arial" w:hint="default"/>
        </w:rPr>
      </w:lvl>
    </w:lvlOverride>
  </w:num>
  <w:num w:numId="16">
    <w:abstractNumId w:val="0"/>
    <w:lvlOverride w:ilvl="0">
      <w:lvl w:ilvl="0">
        <w:start w:val="65535"/>
        <w:numFmt w:val="bullet"/>
        <w:lvlText w:val="•"/>
        <w:legacy w:legacy="1" w:legacySpace="0" w:legacyIndent="341"/>
        <w:lvlJc w:val="left"/>
        <w:rPr>
          <w:rFonts w:ascii="Arial" w:hAnsi="Arial" w:cs="Arial" w:hint="default"/>
        </w:rPr>
      </w:lvl>
    </w:lvlOverride>
  </w:num>
  <w:num w:numId="17">
    <w:abstractNumId w:val="0"/>
    <w:lvlOverride w:ilvl="0">
      <w:lvl w:ilvl="0">
        <w:start w:val="65535"/>
        <w:numFmt w:val="bullet"/>
        <w:lvlText w:val="□"/>
        <w:legacy w:legacy="1" w:legacySpace="0" w:legacyIndent="288"/>
        <w:lvlJc w:val="left"/>
        <w:rPr>
          <w:rFonts w:ascii="Arial" w:hAnsi="Arial" w:cs="Arial" w:hint="default"/>
        </w:rPr>
      </w:lvl>
    </w:lvlOverride>
  </w:num>
  <w:num w:numId="1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0">
    <w:abstractNumId w:val="8"/>
  </w:num>
  <w:num w:numId="2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6">
    <w:abstractNumId w:val="10"/>
  </w:num>
  <w:num w:numId="2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7"/>
  </w:num>
  <w:num w:numId="30">
    <w:abstractNumId w:val="7"/>
    <w:lvlOverride w:ilvl="0">
      <w:lvl w:ilvl="0">
        <w:start w:val="3"/>
        <w:numFmt w:val="lowerLetter"/>
        <w:lvlText w:val="%1)"/>
        <w:legacy w:legacy="1" w:legacySpace="0" w:legacyIndent="355"/>
        <w:lvlJc w:val="left"/>
        <w:rPr>
          <w:rFonts w:ascii="Times New Roman" w:hAnsi="Times New Roman" w:cs="Times New Roman" w:hint="default"/>
        </w:rPr>
      </w:lvl>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D7"/>
    <w:rsid w:val="000E3112"/>
    <w:rsid w:val="001123D8"/>
    <w:rsid w:val="00435ADA"/>
    <w:rsid w:val="005A6D8D"/>
    <w:rsid w:val="005D1AC0"/>
    <w:rsid w:val="006A2CD7"/>
    <w:rsid w:val="007F75D2"/>
    <w:rsid w:val="009109A6"/>
    <w:rsid w:val="00B04B9E"/>
    <w:rsid w:val="00F85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C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F85CD7"/>
    <w:pPr>
      <w:spacing w:line="230" w:lineRule="exact"/>
      <w:jc w:val="center"/>
    </w:pPr>
  </w:style>
  <w:style w:type="paragraph" w:customStyle="1" w:styleId="Style5">
    <w:name w:val="Style5"/>
    <w:basedOn w:val="Normalny"/>
    <w:uiPriority w:val="99"/>
    <w:rsid w:val="00F85CD7"/>
  </w:style>
  <w:style w:type="paragraph" w:customStyle="1" w:styleId="Style7">
    <w:name w:val="Style7"/>
    <w:basedOn w:val="Normalny"/>
    <w:uiPriority w:val="99"/>
    <w:rsid w:val="00F85CD7"/>
  </w:style>
  <w:style w:type="character" w:customStyle="1" w:styleId="FontStyle31">
    <w:name w:val="Font Style31"/>
    <w:basedOn w:val="Domylnaczcionkaakapitu"/>
    <w:uiPriority w:val="99"/>
    <w:rsid w:val="00F85CD7"/>
    <w:rPr>
      <w:rFonts w:ascii="Times New Roman" w:hAnsi="Times New Roman" w:cs="Times New Roman"/>
      <w:i/>
      <w:iCs/>
      <w:sz w:val="18"/>
      <w:szCs w:val="18"/>
    </w:rPr>
  </w:style>
  <w:style w:type="character" w:customStyle="1" w:styleId="FontStyle32">
    <w:name w:val="Font Style32"/>
    <w:basedOn w:val="Domylnaczcionkaakapitu"/>
    <w:uiPriority w:val="99"/>
    <w:rsid w:val="00F85CD7"/>
    <w:rPr>
      <w:rFonts w:ascii="Times New Roman" w:hAnsi="Times New Roman" w:cs="Times New Roman"/>
      <w:sz w:val="20"/>
      <w:szCs w:val="20"/>
    </w:rPr>
  </w:style>
  <w:style w:type="paragraph" w:customStyle="1" w:styleId="Style10">
    <w:name w:val="Style10"/>
    <w:basedOn w:val="Normalny"/>
    <w:uiPriority w:val="99"/>
    <w:rsid w:val="00F85CD7"/>
  </w:style>
  <w:style w:type="paragraph" w:customStyle="1" w:styleId="Style12">
    <w:name w:val="Style12"/>
    <w:basedOn w:val="Normalny"/>
    <w:uiPriority w:val="99"/>
    <w:rsid w:val="00F85CD7"/>
    <w:pPr>
      <w:spacing w:line="253" w:lineRule="exact"/>
      <w:jc w:val="both"/>
    </w:pPr>
  </w:style>
  <w:style w:type="character" w:customStyle="1" w:styleId="FontStyle27">
    <w:name w:val="Font Style27"/>
    <w:basedOn w:val="Domylnaczcionkaakapitu"/>
    <w:uiPriority w:val="99"/>
    <w:rsid w:val="00F85CD7"/>
    <w:rPr>
      <w:rFonts w:ascii="Arial" w:hAnsi="Arial" w:cs="Arial"/>
      <w:b/>
      <w:bCs/>
      <w:sz w:val="20"/>
      <w:szCs w:val="20"/>
    </w:rPr>
  </w:style>
  <w:style w:type="character" w:customStyle="1" w:styleId="FontStyle29">
    <w:name w:val="Font Style29"/>
    <w:basedOn w:val="Domylnaczcionkaakapitu"/>
    <w:uiPriority w:val="99"/>
    <w:rsid w:val="00F85CD7"/>
    <w:rPr>
      <w:rFonts w:ascii="Arial" w:hAnsi="Arial" w:cs="Arial"/>
      <w:sz w:val="20"/>
      <w:szCs w:val="20"/>
    </w:rPr>
  </w:style>
  <w:style w:type="paragraph" w:customStyle="1" w:styleId="Style15">
    <w:name w:val="Style15"/>
    <w:basedOn w:val="Normalny"/>
    <w:uiPriority w:val="99"/>
    <w:rsid w:val="00F85CD7"/>
    <w:pPr>
      <w:spacing w:line="254" w:lineRule="exact"/>
    </w:pPr>
  </w:style>
  <w:style w:type="paragraph" w:customStyle="1" w:styleId="Style16">
    <w:name w:val="Style16"/>
    <w:basedOn w:val="Normalny"/>
    <w:uiPriority w:val="99"/>
    <w:rsid w:val="00F85CD7"/>
    <w:pPr>
      <w:spacing w:line="254" w:lineRule="exact"/>
      <w:ind w:hanging="350"/>
      <w:jc w:val="both"/>
    </w:pPr>
  </w:style>
  <w:style w:type="paragraph" w:customStyle="1" w:styleId="Style6">
    <w:name w:val="Style6"/>
    <w:basedOn w:val="Normalny"/>
    <w:uiPriority w:val="99"/>
    <w:rsid w:val="00F85CD7"/>
    <w:pPr>
      <w:spacing w:line="254" w:lineRule="exact"/>
      <w:ind w:hanging="336"/>
    </w:pPr>
  </w:style>
  <w:style w:type="paragraph" w:customStyle="1" w:styleId="Style14">
    <w:name w:val="Style14"/>
    <w:basedOn w:val="Normalny"/>
    <w:uiPriority w:val="99"/>
    <w:rsid w:val="00F85CD7"/>
  </w:style>
  <w:style w:type="paragraph" w:customStyle="1" w:styleId="Style20">
    <w:name w:val="Style20"/>
    <w:basedOn w:val="Normalny"/>
    <w:uiPriority w:val="99"/>
    <w:rsid w:val="00F85CD7"/>
    <w:pPr>
      <w:spacing w:line="253" w:lineRule="exact"/>
      <w:ind w:hanging="571"/>
    </w:pPr>
  </w:style>
  <w:style w:type="paragraph" w:customStyle="1" w:styleId="Style22">
    <w:name w:val="Style22"/>
    <w:basedOn w:val="Normalny"/>
    <w:uiPriority w:val="99"/>
    <w:rsid w:val="00F85CD7"/>
    <w:pPr>
      <w:spacing w:line="252" w:lineRule="exact"/>
      <w:ind w:firstLine="725"/>
      <w:jc w:val="both"/>
    </w:pPr>
  </w:style>
  <w:style w:type="paragraph" w:customStyle="1" w:styleId="Style13">
    <w:name w:val="Style13"/>
    <w:basedOn w:val="Normalny"/>
    <w:uiPriority w:val="99"/>
    <w:rsid w:val="00F85CD7"/>
  </w:style>
  <w:style w:type="paragraph" w:customStyle="1" w:styleId="Style1">
    <w:name w:val="Style1"/>
    <w:basedOn w:val="Normalny"/>
    <w:uiPriority w:val="99"/>
    <w:rsid w:val="00F85CD7"/>
  </w:style>
  <w:style w:type="character" w:customStyle="1" w:styleId="FontStyle25">
    <w:name w:val="Font Style25"/>
    <w:basedOn w:val="Domylnaczcionkaakapitu"/>
    <w:uiPriority w:val="99"/>
    <w:rsid w:val="00F85CD7"/>
    <w:rPr>
      <w:rFonts w:ascii="Arial" w:hAnsi="Arial" w:cs="Arial"/>
      <w:b/>
      <w:bCs/>
      <w:sz w:val="18"/>
      <w:szCs w:val="18"/>
    </w:rPr>
  </w:style>
  <w:style w:type="paragraph" w:customStyle="1" w:styleId="Style17">
    <w:name w:val="Style17"/>
    <w:basedOn w:val="Normalny"/>
    <w:uiPriority w:val="99"/>
    <w:rsid w:val="00F85CD7"/>
  </w:style>
  <w:style w:type="paragraph" w:customStyle="1" w:styleId="Style21">
    <w:name w:val="Style21"/>
    <w:basedOn w:val="Normalny"/>
    <w:uiPriority w:val="99"/>
    <w:rsid w:val="00F85CD7"/>
    <w:pPr>
      <w:spacing w:line="269" w:lineRule="exact"/>
      <w:ind w:firstLine="365"/>
    </w:pPr>
  </w:style>
  <w:style w:type="paragraph" w:customStyle="1" w:styleId="Style8">
    <w:name w:val="Style8"/>
    <w:basedOn w:val="Normalny"/>
    <w:uiPriority w:val="99"/>
    <w:rsid w:val="00F85CD7"/>
  </w:style>
  <w:style w:type="paragraph" w:customStyle="1" w:styleId="Style18">
    <w:name w:val="Style18"/>
    <w:basedOn w:val="Normalny"/>
    <w:uiPriority w:val="99"/>
    <w:rsid w:val="00F85CD7"/>
    <w:pPr>
      <w:spacing w:line="276" w:lineRule="exact"/>
    </w:pPr>
  </w:style>
  <w:style w:type="character" w:customStyle="1" w:styleId="FontStyle30">
    <w:name w:val="Font Style30"/>
    <w:basedOn w:val="Domylnaczcionkaakapitu"/>
    <w:uiPriority w:val="99"/>
    <w:rsid w:val="00F85CD7"/>
    <w:rPr>
      <w:rFonts w:ascii="Arial" w:hAnsi="Arial" w:cs="Arial"/>
      <w:sz w:val="22"/>
      <w:szCs w:val="22"/>
    </w:rPr>
  </w:style>
  <w:style w:type="paragraph" w:customStyle="1" w:styleId="Style9">
    <w:name w:val="Style9"/>
    <w:basedOn w:val="Normalny"/>
    <w:uiPriority w:val="99"/>
    <w:rsid w:val="00F85CD7"/>
    <w:pPr>
      <w:spacing w:line="253" w:lineRule="exact"/>
      <w:jc w:val="both"/>
    </w:pPr>
  </w:style>
  <w:style w:type="character" w:customStyle="1" w:styleId="FontStyle24">
    <w:name w:val="Font Style24"/>
    <w:basedOn w:val="Domylnaczcionkaakapitu"/>
    <w:uiPriority w:val="99"/>
    <w:rsid w:val="00F85CD7"/>
    <w:rPr>
      <w:rFonts w:ascii="Arial" w:hAnsi="Arial" w:cs="Arial"/>
      <w:sz w:val="20"/>
      <w:szCs w:val="20"/>
    </w:rPr>
  </w:style>
  <w:style w:type="character" w:customStyle="1" w:styleId="FontStyle26">
    <w:name w:val="Font Style26"/>
    <w:basedOn w:val="Domylnaczcionkaakapitu"/>
    <w:uiPriority w:val="99"/>
    <w:rsid w:val="00F85CD7"/>
    <w:rPr>
      <w:rFonts w:ascii="Arial" w:hAnsi="Arial" w:cs="Arial"/>
      <w:b/>
      <w:bCs/>
      <w:sz w:val="18"/>
      <w:szCs w:val="18"/>
    </w:rPr>
  </w:style>
  <w:style w:type="paragraph" w:customStyle="1" w:styleId="Style19">
    <w:name w:val="Style19"/>
    <w:basedOn w:val="Normalny"/>
    <w:uiPriority w:val="99"/>
    <w:rsid w:val="00F85CD7"/>
    <w:pPr>
      <w:spacing w:line="254" w:lineRule="exact"/>
      <w:ind w:hanging="360"/>
    </w:pPr>
  </w:style>
  <w:style w:type="character" w:customStyle="1" w:styleId="FontStyle68">
    <w:name w:val="Font Style68"/>
    <w:basedOn w:val="Domylnaczcionkaakapitu"/>
    <w:uiPriority w:val="99"/>
    <w:rsid w:val="000E3112"/>
    <w:rPr>
      <w:rFonts w:ascii="Arial Unicode MS" w:eastAsia="Arial Unicode MS" w:cs="Arial Unicode MS"/>
      <w:b/>
      <w:bCs/>
      <w:sz w:val="26"/>
      <w:szCs w:val="26"/>
    </w:rPr>
  </w:style>
  <w:style w:type="paragraph" w:customStyle="1" w:styleId="Style4">
    <w:name w:val="Style4"/>
    <w:basedOn w:val="Normalny"/>
    <w:rsid w:val="000E3112"/>
    <w:rPr>
      <w:rFonts w:ascii="Arial Unicode MS" w:eastAsia="Arial Unicode MS"/>
    </w:rPr>
  </w:style>
  <w:style w:type="character" w:customStyle="1" w:styleId="FontStyle42">
    <w:name w:val="Font Style42"/>
    <w:uiPriority w:val="99"/>
    <w:rsid w:val="000E3112"/>
    <w:rPr>
      <w:rFonts w:ascii="Times New Roman" w:hAnsi="Times New Roman" w:cs="Times New Roman"/>
      <w:sz w:val="18"/>
      <w:szCs w:val="18"/>
    </w:rPr>
  </w:style>
  <w:style w:type="paragraph" w:styleId="Bezodstpw">
    <w:name w:val="No Spacing"/>
    <w:uiPriority w:val="1"/>
    <w:qFormat/>
    <w:rsid w:val="000E3112"/>
    <w:pPr>
      <w:spacing w:after="0" w:line="240" w:lineRule="auto"/>
    </w:pPr>
  </w:style>
  <w:style w:type="paragraph" w:styleId="Nagwek">
    <w:name w:val="header"/>
    <w:basedOn w:val="Normalny"/>
    <w:link w:val="NagwekZnak"/>
    <w:uiPriority w:val="99"/>
    <w:unhideWhenUsed/>
    <w:rsid w:val="005D1AC0"/>
    <w:pPr>
      <w:tabs>
        <w:tab w:val="center" w:pos="4536"/>
        <w:tab w:val="right" w:pos="9072"/>
      </w:tabs>
    </w:pPr>
  </w:style>
  <w:style w:type="character" w:customStyle="1" w:styleId="NagwekZnak">
    <w:name w:val="Nagłówek Znak"/>
    <w:basedOn w:val="Domylnaczcionkaakapitu"/>
    <w:link w:val="Nagwek"/>
    <w:uiPriority w:val="99"/>
    <w:rsid w:val="005D1AC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D1AC0"/>
    <w:pPr>
      <w:tabs>
        <w:tab w:val="center" w:pos="4536"/>
        <w:tab w:val="right" w:pos="9072"/>
      </w:tabs>
    </w:pPr>
  </w:style>
  <w:style w:type="character" w:customStyle="1" w:styleId="StopkaZnak">
    <w:name w:val="Stopka Znak"/>
    <w:basedOn w:val="Domylnaczcionkaakapitu"/>
    <w:link w:val="Stopka"/>
    <w:uiPriority w:val="99"/>
    <w:rsid w:val="005D1AC0"/>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9109A6"/>
    <w:pPr>
      <w:spacing w:line="274" w:lineRule="exact"/>
    </w:pPr>
  </w:style>
  <w:style w:type="character" w:customStyle="1" w:styleId="FontStyle34">
    <w:name w:val="Font Style34"/>
    <w:basedOn w:val="Domylnaczcionkaakapitu"/>
    <w:uiPriority w:val="99"/>
    <w:rsid w:val="009109A6"/>
    <w:rPr>
      <w:rFonts w:ascii="Arial" w:hAnsi="Arial" w:cs="Arial"/>
      <w:b/>
      <w:bCs/>
      <w:sz w:val="30"/>
      <w:szCs w:val="30"/>
    </w:rPr>
  </w:style>
  <w:style w:type="character" w:customStyle="1" w:styleId="FontStyle35">
    <w:name w:val="Font Style35"/>
    <w:basedOn w:val="Domylnaczcionkaakapitu"/>
    <w:uiPriority w:val="99"/>
    <w:rsid w:val="009109A6"/>
    <w:rPr>
      <w:rFonts w:ascii="Times New Roman" w:hAnsi="Times New Roman" w:cs="Times New Roman"/>
      <w:sz w:val="22"/>
      <w:szCs w:val="22"/>
    </w:rPr>
  </w:style>
  <w:style w:type="character" w:customStyle="1" w:styleId="FontStyle36">
    <w:name w:val="Font Style36"/>
    <w:basedOn w:val="Domylnaczcionkaakapitu"/>
    <w:uiPriority w:val="99"/>
    <w:rsid w:val="009109A6"/>
    <w:rPr>
      <w:rFonts w:ascii="Tahoma" w:hAnsi="Tahoma" w:cs="Tahoma"/>
      <w:i/>
      <w:iCs/>
      <w:sz w:val="14"/>
      <w:szCs w:val="14"/>
    </w:rPr>
  </w:style>
  <w:style w:type="paragraph" w:customStyle="1" w:styleId="Style23">
    <w:name w:val="Style23"/>
    <w:basedOn w:val="Normalny"/>
    <w:uiPriority w:val="99"/>
    <w:rsid w:val="009109A6"/>
  </w:style>
  <w:style w:type="paragraph" w:customStyle="1" w:styleId="Style25">
    <w:name w:val="Style25"/>
    <w:basedOn w:val="Normalny"/>
    <w:uiPriority w:val="99"/>
    <w:rsid w:val="009109A6"/>
  </w:style>
  <w:style w:type="paragraph" w:customStyle="1" w:styleId="Style24">
    <w:name w:val="Style24"/>
    <w:basedOn w:val="Normalny"/>
    <w:uiPriority w:val="99"/>
    <w:rsid w:val="009109A6"/>
  </w:style>
  <w:style w:type="character" w:customStyle="1" w:styleId="FontStyle72">
    <w:name w:val="Font Style72"/>
    <w:basedOn w:val="Domylnaczcionkaakapitu"/>
    <w:uiPriority w:val="99"/>
    <w:rsid w:val="005A6D8D"/>
    <w:rPr>
      <w:rFonts w:ascii="Arial Unicode MS" w:eastAsia="Arial Unicode MS" w:cs="Arial Unicode M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C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F85CD7"/>
    <w:pPr>
      <w:spacing w:line="230" w:lineRule="exact"/>
      <w:jc w:val="center"/>
    </w:pPr>
  </w:style>
  <w:style w:type="paragraph" w:customStyle="1" w:styleId="Style5">
    <w:name w:val="Style5"/>
    <w:basedOn w:val="Normalny"/>
    <w:uiPriority w:val="99"/>
    <w:rsid w:val="00F85CD7"/>
  </w:style>
  <w:style w:type="paragraph" w:customStyle="1" w:styleId="Style7">
    <w:name w:val="Style7"/>
    <w:basedOn w:val="Normalny"/>
    <w:uiPriority w:val="99"/>
    <w:rsid w:val="00F85CD7"/>
  </w:style>
  <w:style w:type="character" w:customStyle="1" w:styleId="FontStyle31">
    <w:name w:val="Font Style31"/>
    <w:basedOn w:val="Domylnaczcionkaakapitu"/>
    <w:uiPriority w:val="99"/>
    <w:rsid w:val="00F85CD7"/>
    <w:rPr>
      <w:rFonts w:ascii="Times New Roman" w:hAnsi="Times New Roman" w:cs="Times New Roman"/>
      <w:i/>
      <w:iCs/>
      <w:sz w:val="18"/>
      <w:szCs w:val="18"/>
    </w:rPr>
  </w:style>
  <w:style w:type="character" w:customStyle="1" w:styleId="FontStyle32">
    <w:name w:val="Font Style32"/>
    <w:basedOn w:val="Domylnaczcionkaakapitu"/>
    <w:uiPriority w:val="99"/>
    <w:rsid w:val="00F85CD7"/>
    <w:rPr>
      <w:rFonts w:ascii="Times New Roman" w:hAnsi="Times New Roman" w:cs="Times New Roman"/>
      <w:sz w:val="20"/>
      <w:szCs w:val="20"/>
    </w:rPr>
  </w:style>
  <w:style w:type="paragraph" w:customStyle="1" w:styleId="Style10">
    <w:name w:val="Style10"/>
    <w:basedOn w:val="Normalny"/>
    <w:uiPriority w:val="99"/>
    <w:rsid w:val="00F85CD7"/>
  </w:style>
  <w:style w:type="paragraph" w:customStyle="1" w:styleId="Style12">
    <w:name w:val="Style12"/>
    <w:basedOn w:val="Normalny"/>
    <w:uiPriority w:val="99"/>
    <w:rsid w:val="00F85CD7"/>
    <w:pPr>
      <w:spacing w:line="253" w:lineRule="exact"/>
      <w:jc w:val="both"/>
    </w:pPr>
  </w:style>
  <w:style w:type="character" w:customStyle="1" w:styleId="FontStyle27">
    <w:name w:val="Font Style27"/>
    <w:basedOn w:val="Domylnaczcionkaakapitu"/>
    <w:uiPriority w:val="99"/>
    <w:rsid w:val="00F85CD7"/>
    <w:rPr>
      <w:rFonts w:ascii="Arial" w:hAnsi="Arial" w:cs="Arial"/>
      <w:b/>
      <w:bCs/>
      <w:sz w:val="20"/>
      <w:szCs w:val="20"/>
    </w:rPr>
  </w:style>
  <w:style w:type="character" w:customStyle="1" w:styleId="FontStyle29">
    <w:name w:val="Font Style29"/>
    <w:basedOn w:val="Domylnaczcionkaakapitu"/>
    <w:uiPriority w:val="99"/>
    <w:rsid w:val="00F85CD7"/>
    <w:rPr>
      <w:rFonts w:ascii="Arial" w:hAnsi="Arial" w:cs="Arial"/>
      <w:sz w:val="20"/>
      <w:szCs w:val="20"/>
    </w:rPr>
  </w:style>
  <w:style w:type="paragraph" w:customStyle="1" w:styleId="Style15">
    <w:name w:val="Style15"/>
    <w:basedOn w:val="Normalny"/>
    <w:uiPriority w:val="99"/>
    <w:rsid w:val="00F85CD7"/>
    <w:pPr>
      <w:spacing w:line="254" w:lineRule="exact"/>
    </w:pPr>
  </w:style>
  <w:style w:type="paragraph" w:customStyle="1" w:styleId="Style16">
    <w:name w:val="Style16"/>
    <w:basedOn w:val="Normalny"/>
    <w:uiPriority w:val="99"/>
    <w:rsid w:val="00F85CD7"/>
    <w:pPr>
      <w:spacing w:line="254" w:lineRule="exact"/>
      <w:ind w:hanging="350"/>
      <w:jc w:val="both"/>
    </w:pPr>
  </w:style>
  <w:style w:type="paragraph" w:customStyle="1" w:styleId="Style6">
    <w:name w:val="Style6"/>
    <w:basedOn w:val="Normalny"/>
    <w:uiPriority w:val="99"/>
    <w:rsid w:val="00F85CD7"/>
    <w:pPr>
      <w:spacing w:line="254" w:lineRule="exact"/>
      <w:ind w:hanging="336"/>
    </w:pPr>
  </w:style>
  <w:style w:type="paragraph" w:customStyle="1" w:styleId="Style14">
    <w:name w:val="Style14"/>
    <w:basedOn w:val="Normalny"/>
    <w:uiPriority w:val="99"/>
    <w:rsid w:val="00F85CD7"/>
  </w:style>
  <w:style w:type="paragraph" w:customStyle="1" w:styleId="Style20">
    <w:name w:val="Style20"/>
    <w:basedOn w:val="Normalny"/>
    <w:uiPriority w:val="99"/>
    <w:rsid w:val="00F85CD7"/>
    <w:pPr>
      <w:spacing w:line="253" w:lineRule="exact"/>
      <w:ind w:hanging="571"/>
    </w:pPr>
  </w:style>
  <w:style w:type="paragraph" w:customStyle="1" w:styleId="Style22">
    <w:name w:val="Style22"/>
    <w:basedOn w:val="Normalny"/>
    <w:uiPriority w:val="99"/>
    <w:rsid w:val="00F85CD7"/>
    <w:pPr>
      <w:spacing w:line="252" w:lineRule="exact"/>
      <w:ind w:firstLine="725"/>
      <w:jc w:val="both"/>
    </w:pPr>
  </w:style>
  <w:style w:type="paragraph" w:customStyle="1" w:styleId="Style13">
    <w:name w:val="Style13"/>
    <w:basedOn w:val="Normalny"/>
    <w:uiPriority w:val="99"/>
    <w:rsid w:val="00F85CD7"/>
  </w:style>
  <w:style w:type="paragraph" w:customStyle="1" w:styleId="Style1">
    <w:name w:val="Style1"/>
    <w:basedOn w:val="Normalny"/>
    <w:uiPriority w:val="99"/>
    <w:rsid w:val="00F85CD7"/>
  </w:style>
  <w:style w:type="character" w:customStyle="1" w:styleId="FontStyle25">
    <w:name w:val="Font Style25"/>
    <w:basedOn w:val="Domylnaczcionkaakapitu"/>
    <w:uiPriority w:val="99"/>
    <w:rsid w:val="00F85CD7"/>
    <w:rPr>
      <w:rFonts w:ascii="Arial" w:hAnsi="Arial" w:cs="Arial"/>
      <w:b/>
      <w:bCs/>
      <w:sz w:val="18"/>
      <w:szCs w:val="18"/>
    </w:rPr>
  </w:style>
  <w:style w:type="paragraph" w:customStyle="1" w:styleId="Style17">
    <w:name w:val="Style17"/>
    <w:basedOn w:val="Normalny"/>
    <w:uiPriority w:val="99"/>
    <w:rsid w:val="00F85CD7"/>
  </w:style>
  <w:style w:type="paragraph" w:customStyle="1" w:styleId="Style21">
    <w:name w:val="Style21"/>
    <w:basedOn w:val="Normalny"/>
    <w:uiPriority w:val="99"/>
    <w:rsid w:val="00F85CD7"/>
    <w:pPr>
      <w:spacing w:line="269" w:lineRule="exact"/>
      <w:ind w:firstLine="365"/>
    </w:pPr>
  </w:style>
  <w:style w:type="paragraph" w:customStyle="1" w:styleId="Style8">
    <w:name w:val="Style8"/>
    <w:basedOn w:val="Normalny"/>
    <w:uiPriority w:val="99"/>
    <w:rsid w:val="00F85CD7"/>
  </w:style>
  <w:style w:type="paragraph" w:customStyle="1" w:styleId="Style18">
    <w:name w:val="Style18"/>
    <w:basedOn w:val="Normalny"/>
    <w:uiPriority w:val="99"/>
    <w:rsid w:val="00F85CD7"/>
    <w:pPr>
      <w:spacing w:line="276" w:lineRule="exact"/>
    </w:pPr>
  </w:style>
  <w:style w:type="character" w:customStyle="1" w:styleId="FontStyle30">
    <w:name w:val="Font Style30"/>
    <w:basedOn w:val="Domylnaczcionkaakapitu"/>
    <w:uiPriority w:val="99"/>
    <w:rsid w:val="00F85CD7"/>
    <w:rPr>
      <w:rFonts w:ascii="Arial" w:hAnsi="Arial" w:cs="Arial"/>
      <w:sz w:val="22"/>
      <w:szCs w:val="22"/>
    </w:rPr>
  </w:style>
  <w:style w:type="paragraph" w:customStyle="1" w:styleId="Style9">
    <w:name w:val="Style9"/>
    <w:basedOn w:val="Normalny"/>
    <w:uiPriority w:val="99"/>
    <w:rsid w:val="00F85CD7"/>
    <w:pPr>
      <w:spacing w:line="253" w:lineRule="exact"/>
      <w:jc w:val="both"/>
    </w:pPr>
  </w:style>
  <w:style w:type="character" w:customStyle="1" w:styleId="FontStyle24">
    <w:name w:val="Font Style24"/>
    <w:basedOn w:val="Domylnaczcionkaakapitu"/>
    <w:uiPriority w:val="99"/>
    <w:rsid w:val="00F85CD7"/>
    <w:rPr>
      <w:rFonts w:ascii="Arial" w:hAnsi="Arial" w:cs="Arial"/>
      <w:sz w:val="20"/>
      <w:szCs w:val="20"/>
    </w:rPr>
  </w:style>
  <w:style w:type="character" w:customStyle="1" w:styleId="FontStyle26">
    <w:name w:val="Font Style26"/>
    <w:basedOn w:val="Domylnaczcionkaakapitu"/>
    <w:uiPriority w:val="99"/>
    <w:rsid w:val="00F85CD7"/>
    <w:rPr>
      <w:rFonts w:ascii="Arial" w:hAnsi="Arial" w:cs="Arial"/>
      <w:b/>
      <w:bCs/>
      <w:sz w:val="18"/>
      <w:szCs w:val="18"/>
    </w:rPr>
  </w:style>
  <w:style w:type="paragraph" w:customStyle="1" w:styleId="Style19">
    <w:name w:val="Style19"/>
    <w:basedOn w:val="Normalny"/>
    <w:uiPriority w:val="99"/>
    <w:rsid w:val="00F85CD7"/>
    <w:pPr>
      <w:spacing w:line="254" w:lineRule="exact"/>
      <w:ind w:hanging="360"/>
    </w:pPr>
  </w:style>
  <w:style w:type="character" w:customStyle="1" w:styleId="FontStyle68">
    <w:name w:val="Font Style68"/>
    <w:basedOn w:val="Domylnaczcionkaakapitu"/>
    <w:uiPriority w:val="99"/>
    <w:rsid w:val="000E3112"/>
    <w:rPr>
      <w:rFonts w:ascii="Arial Unicode MS" w:eastAsia="Arial Unicode MS" w:cs="Arial Unicode MS"/>
      <w:b/>
      <w:bCs/>
      <w:sz w:val="26"/>
      <w:szCs w:val="26"/>
    </w:rPr>
  </w:style>
  <w:style w:type="paragraph" w:customStyle="1" w:styleId="Style4">
    <w:name w:val="Style4"/>
    <w:basedOn w:val="Normalny"/>
    <w:rsid w:val="000E3112"/>
    <w:rPr>
      <w:rFonts w:ascii="Arial Unicode MS" w:eastAsia="Arial Unicode MS"/>
    </w:rPr>
  </w:style>
  <w:style w:type="character" w:customStyle="1" w:styleId="FontStyle42">
    <w:name w:val="Font Style42"/>
    <w:uiPriority w:val="99"/>
    <w:rsid w:val="000E3112"/>
    <w:rPr>
      <w:rFonts w:ascii="Times New Roman" w:hAnsi="Times New Roman" w:cs="Times New Roman"/>
      <w:sz w:val="18"/>
      <w:szCs w:val="18"/>
    </w:rPr>
  </w:style>
  <w:style w:type="paragraph" w:styleId="Bezodstpw">
    <w:name w:val="No Spacing"/>
    <w:uiPriority w:val="1"/>
    <w:qFormat/>
    <w:rsid w:val="000E3112"/>
    <w:pPr>
      <w:spacing w:after="0" w:line="240" w:lineRule="auto"/>
    </w:pPr>
  </w:style>
  <w:style w:type="paragraph" w:styleId="Nagwek">
    <w:name w:val="header"/>
    <w:basedOn w:val="Normalny"/>
    <w:link w:val="NagwekZnak"/>
    <w:uiPriority w:val="99"/>
    <w:unhideWhenUsed/>
    <w:rsid w:val="005D1AC0"/>
    <w:pPr>
      <w:tabs>
        <w:tab w:val="center" w:pos="4536"/>
        <w:tab w:val="right" w:pos="9072"/>
      </w:tabs>
    </w:pPr>
  </w:style>
  <w:style w:type="character" w:customStyle="1" w:styleId="NagwekZnak">
    <w:name w:val="Nagłówek Znak"/>
    <w:basedOn w:val="Domylnaczcionkaakapitu"/>
    <w:link w:val="Nagwek"/>
    <w:uiPriority w:val="99"/>
    <w:rsid w:val="005D1AC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D1AC0"/>
    <w:pPr>
      <w:tabs>
        <w:tab w:val="center" w:pos="4536"/>
        <w:tab w:val="right" w:pos="9072"/>
      </w:tabs>
    </w:pPr>
  </w:style>
  <w:style w:type="character" w:customStyle="1" w:styleId="StopkaZnak">
    <w:name w:val="Stopka Znak"/>
    <w:basedOn w:val="Domylnaczcionkaakapitu"/>
    <w:link w:val="Stopka"/>
    <w:uiPriority w:val="99"/>
    <w:rsid w:val="005D1AC0"/>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9109A6"/>
    <w:pPr>
      <w:spacing w:line="274" w:lineRule="exact"/>
    </w:pPr>
  </w:style>
  <w:style w:type="character" w:customStyle="1" w:styleId="FontStyle34">
    <w:name w:val="Font Style34"/>
    <w:basedOn w:val="Domylnaczcionkaakapitu"/>
    <w:uiPriority w:val="99"/>
    <w:rsid w:val="009109A6"/>
    <w:rPr>
      <w:rFonts w:ascii="Arial" w:hAnsi="Arial" w:cs="Arial"/>
      <w:b/>
      <w:bCs/>
      <w:sz w:val="30"/>
      <w:szCs w:val="30"/>
    </w:rPr>
  </w:style>
  <w:style w:type="character" w:customStyle="1" w:styleId="FontStyle35">
    <w:name w:val="Font Style35"/>
    <w:basedOn w:val="Domylnaczcionkaakapitu"/>
    <w:uiPriority w:val="99"/>
    <w:rsid w:val="009109A6"/>
    <w:rPr>
      <w:rFonts w:ascii="Times New Roman" w:hAnsi="Times New Roman" w:cs="Times New Roman"/>
      <w:sz w:val="22"/>
      <w:szCs w:val="22"/>
    </w:rPr>
  </w:style>
  <w:style w:type="character" w:customStyle="1" w:styleId="FontStyle36">
    <w:name w:val="Font Style36"/>
    <w:basedOn w:val="Domylnaczcionkaakapitu"/>
    <w:uiPriority w:val="99"/>
    <w:rsid w:val="009109A6"/>
    <w:rPr>
      <w:rFonts w:ascii="Tahoma" w:hAnsi="Tahoma" w:cs="Tahoma"/>
      <w:i/>
      <w:iCs/>
      <w:sz w:val="14"/>
      <w:szCs w:val="14"/>
    </w:rPr>
  </w:style>
  <w:style w:type="paragraph" w:customStyle="1" w:styleId="Style23">
    <w:name w:val="Style23"/>
    <w:basedOn w:val="Normalny"/>
    <w:uiPriority w:val="99"/>
    <w:rsid w:val="009109A6"/>
  </w:style>
  <w:style w:type="paragraph" w:customStyle="1" w:styleId="Style25">
    <w:name w:val="Style25"/>
    <w:basedOn w:val="Normalny"/>
    <w:uiPriority w:val="99"/>
    <w:rsid w:val="009109A6"/>
  </w:style>
  <w:style w:type="paragraph" w:customStyle="1" w:styleId="Style24">
    <w:name w:val="Style24"/>
    <w:basedOn w:val="Normalny"/>
    <w:uiPriority w:val="99"/>
    <w:rsid w:val="009109A6"/>
  </w:style>
  <w:style w:type="character" w:customStyle="1" w:styleId="FontStyle72">
    <w:name w:val="Font Style72"/>
    <w:basedOn w:val="Domylnaczcionkaakapitu"/>
    <w:uiPriority w:val="99"/>
    <w:rsid w:val="005A6D8D"/>
    <w:rPr>
      <w:rFonts w:ascii="Arial Unicode MS" w:eastAsia="Arial Unicode MS" w:cs="Arial Unicode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2568</Words>
  <Characters>15414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Quartum</dc:creator>
  <cp:lastModifiedBy>Quartum</cp:lastModifiedBy>
  <cp:revision>3</cp:revision>
  <dcterms:created xsi:type="dcterms:W3CDTF">2015-06-08T20:45:00Z</dcterms:created>
  <dcterms:modified xsi:type="dcterms:W3CDTF">2015-06-08T20:54:00Z</dcterms:modified>
</cp:coreProperties>
</file>